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116" w:type="dxa"/>
        <w:tblInd w:w="5778" w:type="dxa"/>
        <w:tblLayout w:type="fixed"/>
        <w:tblLook w:val="0000" w:firstRow="0" w:lastRow="0" w:firstColumn="0" w:lastColumn="0" w:noHBand="0" w:noVBand="0"/>
      </w:tblPr>
      <w:tblGrid>
        <w:gridCol w:w="236"/>
        <w:gridCol w:w="484"/>
        <w:gridCol w:w="236"/>
        <w:gridCol w:w="1171"/>
        <w:gridCol w:w="1989"/>
      </w:tblGrid>
      <w:tr w:rsidR="00F23A02" w:rsidRPr="000C7B56" w:rsidTr="00B06708">
        <w:trPr>
          <w:trHeight w:val="255"/>
        </w:trPr>
        <w:tc>
          <w:tcPr>
            <w:tcW w:w="4116" w:type="dxa"/>
            <w:gridSpan w:val="5"/>
            <w:vAlign w:val="bottom"/>
          </w:tcPr>
          <w:p w:rsidR="00F23A02" w:rsidRPr="000C7B56" w:rsidRDefault="00F23A02" w:rsidP="00DD18C7">
            <w:pPr>
              <w:pStyle w:val="a3"/>
              <w:rPr>
                <w:sz w:val="26"/>
                <w:szCs w:val="26"/>
              </w:rPr>
            </w:pPr>
            <w:r w:rsidRPr="000C7B56">
              <w:rPr>
                <w:sz w:val="26"/>
                <w:szCs w:val="26"/>
              </w:rPr>
              <w:t>УТВЕРЖДАЮ:</w:t>
            </w:r>
          </w:p>
        </w:tc>
      </w:tr>
      <w:tr w:rsidR="00F23A02" w:rsidRPr="000C7B56" w:rsidTr="00B06708">
        <w:trPr>
          <w:trHeight w:val="255"/>
        </w:trPr>
        <w:tc>
          <w:tcPr>
            <w:tcW w:w="4116" w:type="dxa"/>
            <w:gridSpan w:val="5"/>
            <w:vAlign w:val="bottom"/>
          </w:tcPr>
          <w:p w:rsidR="00F23A02" w:rsidRPr="004A2DDD" w:rsidRDefault="00B06708" w:rsidP="00B20484">
            <w:pPr>
              <w:pStyle w:val="a3"/>
              <w:rPr>
                <w:sz w:val="26"/>
                <w:szCs w:val="26"/>
              </w:rPr>
            </w:pPr>
            <w:r>
              <w:rPr>
                <w:sz w:val="26"/>
                <w:szCs w:val="26"/>
              </w:rPr>
              <w:t>Н</w:t>
            </w:r>
            <w:r w:rsidR="00F23A02" w:rsidRPr="000C7B56">
              <w:rPr>
                <w:sz w:val="26"/>
                <w:szCs w:val="26"/>
              </w:rPr>
              <w:t>ачальник Межрайонной</w:t>
            </w:r>
          </w:p>
        </w:tc>
      </w:tr>
      <w:tr w:rsidR="00F23A02" w:rsidRPr="000C7B56" w:rsidTr="00B06708">
        <w:trPr>
          <w:trHeight w:val="255"/>
        </w:trPr>
        <w:tc>
          <w:tcPr>
            <w:tcW w:w="4116" w:type="dxa"/>
            <w:gridSpan w:val="5"/>
            <w:vAlign w:val="bottom"/>
          </w:tcPr>
          <w:p w:rsidR="00F23A02" w:rsidRPr="000C7B56" w:rsidRDefault="00F23A02" w:rsidP="00DD18C7">
            <w:pPr>
              <w:pStyle w:val="a3"/>
              <w:rPr>
                <w:sz w:val="26"/>
                <w:szCs w:val="26"/>
              </w:rPr>
            </w:pPr>
            <w:r w:rsidRPr="000C7B56">
              <w:rPr>
                <w:sz w:val="26"/>
                <w:szCs w:val="26"/>
              </w:rPr>
              <w:t>ИФНС России № 23 по</w:t>
            </w:r>
          </w:p>
        </w:tc>
      </w:tr>
      <w:tr w:rsidR="00F23A02" w:rsidRPr="000C7B56" w:rsidTr="00B06708">
        <w:trPr>
          <w:trHeight w:val="255"/>
        </w:trPr>
        <w:tc>
          <w:tcPr>
            <w:tcW w:w="4116" w:type="dxa"/>
            <w:gridSpan w:val="5"/>
            <w:vAlign w:val="bottom"/>
          </w:tcPr>
          <w:p w:rsidR="00F23A02" w:rsidRPr="000C7B56" w:rsidRDefault="00F23A02" w:rsidP="00DD18C7">
            <w:pPr>
              <w:pStyle w:val="a3"/>
              <w:rPr>
                <w:sz w:val="26"/>
                <w:szCs w:val="26"/>
              </w:rPr>
            </w:pPr>
            <w:r w:rsidRPr="000C7B56">
              <w:rPr>
                <w:sz w:val="26"/>
                <w:szCs w:val="26"/>
              </w:rPr>
              <w:t>Свердловской области</w:t>
            </w:r>
          </w:p>
        </w:tc>
      </w:tr>
      <w:tr w:rsidR="00F23A02" w:rsidRPr="000C7B56" w:rsidTr="00B06708">
        <w:trPr>
          <w:trHeight w:val="541"/>
        </w:trPr>
        <w:tc>
          <w:tcPr>
            <w:tcW w:w="2127" w:type="dxa"/>
            <w:gridSpan w:val="4"/>
            <w:tcBorders>
              <w:bottom w:val="single" w:sz="4" w:space="0" w:color="auto"/>
            </w:tcBorders>
            <w:vAlign w:val="bottom"/>
          </w:tcPr>
          <w:p w:rsidR="00F23A02" w:rsidRPr="000C7B56" w:rsidRDefault="00F23A02" w:rsidP="00DD18C7">
            <w:pPr>
              <w:pStyle w:val="a3"/>
              <w:rPr>
                <w:sz w:val="26"/>
                <w:szCs w:val="26"/>
              </w:rPr>
            </w:pPr>
          </w:p>
        </w:tc>
        <w:tc>
          <w:tcPr>
            <w:tcW w:w="1989" w:type="dxa"/>
            <w:tcBorders>
              <w:left w:val="nil"/>
            </w:tcBorders>
            <w:vAlign w:val="bottom"/>
          </w:tcPr>
          <w:p w:rsidR="00F23A02" w:rsidRPr="000C7B56" w:rsidRDefault="00B2393D" w:rsidP="00DD18C7">
            <w:pPr>
              <w:pStyle w:val="a3"/>
              <w:rPr>
                <w:sz w:val="26"/>
                <w:szCs w:val="26"/>
              </w:rPr>
            </w:pPr>
            <w:r>
              <w:rPr>
                <w:sz w:val="26"/>
                <w:szCs w:val="26"/>
              </w:rPr>
              <w:t>Ю.С. Зырянов</w:t>
            </w:r>
            <w:r w:rsidR="00B20484" w:rsidRPr="000C7B56">
              <w:rPr>
                <w:sz w:val="26"/>
                <w:szCs w:val="26"/>
              </w:rPr>
              <w:t>а</w:t>
            </w:r>
          </w:p>
        </w:tc>
      </w:tr>
      <w:tr w:rsidR="00F23A02" w:rsidRPr="000C7B56" w:rsidTr="00B06708">
        <w:trPr>
          <w:trHeight w:val="56"/>
        </w:trPr>
        <w:tc>
          <w:tcPr>
            <w:tcW w:w="2127" w:type="dxa"/>
            <w:gridSpan w:val="4"/>
            <w:tcBorders>
              <w:top w:val="single" w:sz="4" w:space="0" w:color="auto"/>
            </w:tcBorders>
            <w:vAlign w:val="bottom"/>
          </w:tcPr>
          <w:p w:rsidR="00F23A02" w:rsidRPr="000C7B56" w:rsidRDefault="00F23A02" w:rsidP="00DD18C7">
            <w:pPr>
              <w:pStyle w:val="a3"/>
              <w:rPr>
                <w:sz w:val="26"/>
                <w:szCs w:val="26"/>
              </w:rPr>
            </w:pPr>
          </w:p>
        </w:tc>
        <w:tc>
          <w:tcPr>
            <w:tcW w:w="1989" w:type="dxa"/>
            <w:vAlign w:val="bottom"/>
          </w:tcPr>
          <w:p w:rsidR="00F23A02" w:rsidRPr="000C7B56" w:rsidRDefault="00F23A02" w:rsidP="00DD18C7">
            <w:pPr>
              <w:pStyle w:val="a3"/>
              <w:rPr>
                <w:sz w:val="26"/>
                <w:szCs w:val="26"/>
              </w:rPr>
            </w:pPr>
          </w:p>
        </w:tc>
      </w:tr>
      <w:tr w:rsidR="00F23A02" w:rsidRPr="000C7B56" w:rsidTr="00B06708">
        <w:trPr>
          <w:trHeight w:val="285"/>
        </w:trPr>
        <w:tc>
          <w:tcPr>
            <w:tcW w:w="236" w:type="dxa"/>
          </w:tcPr>
          <w:p w:rsidR="00F23A02" w:rsidRPr="000C7B56" w:rsidRDefault="00F23A02" w:rsidP="00DD18C7">
            <w:pPr>
              <w:pStyle w:val="a3"/>
              <w:rPr>
                <w:sz w:val="26"/>
                <w:szCs w:val="26"/>
              </w:rPr>
            </w:pPr>
            <w:r w:rsidRPr="000C7B56">
              <w:rPr>
                <w:sz w:val="26"/>
                <w:szCs w:val="26"/>
              </w:rPr>
              <w:t>"</w:t>
            </w:r>
          </w:p>
        </w:tc>
        <w:tc>
          <w:tcPr>
            <w:tcW w:w="484" w:type="dxa"/>
            <w:tcBorders>
              <w:bottom w:val="single" w:sz="4" w:space="0" w:color="auto"/>
            </w:tcBorders>
            <w:vAlign w:val="bottom"/>
          </w:tcPr>
          <w:p w:rsidR="00F23A02" w:rsidRPr="000C7B56" w:rsidRDefault="00F23A02" w:rsidP="00DD18C7">
            <w:pPr>
              <w:pStyle w:val="a3"/>
              <w:rPr>
                <w:sz w:val="26"/>
                <w:szCs w:val="26"/>
              </w:rPr>
            </w:pPr>
          </w:p>
        </w:tc>
        <w:tc>
          <w:tcPr>
            <w:tcW w:w="236" w:type="dxa"/>
            <w:tcBorders>
              <w:left w:val="nil"/>
            </w:tcBorders>
          </w:tcPr>
          <w:p w:rsidR="00F23A02" w:rsidRPr="000C7B56" w:rsidRDefault="00F23A02" w:rsidP="00DD18C7">
            <w:pPr>
              <w:pStyle w:val="a3"/>
              <w:rPr>
                <w:sz w:val="26"/>
                <w:szCs w:val="26"/>
              </w:rPr>
            </w:pPr>
            <w:r w:rsidRPr="000C7B56">
              <w:rPr>
                <w:sz w:val="26"/>
                <w:szCs w:val="26"/>
              </w:rPr>
              <w:t>"</w:t>
            </w:r>
          </w:p>
        </w:tc>
        <w:tc>
          <w:tcPr>
            <w:tcW w:w="1171" w:type="dxa"/>
            <w:tcBorders>
              <w:bottom w:val="single" w:sz="4" w:space="0" w:color="auto"/>
            </w:tcBorders>
            <w:vAlign w:val="bottom"/>
          </w:tcPr>
          <w:p w:rsidR="00F23A02" w:rsidRPr="000C7B56" w:rsidRDefault="00B06708" w:rsidP="00DD18C7">
            <w:pPr>
              <w:pStyle w:val="a3"/>
              <w:rPr>
                <w:sz w:val="26"/>
                <w:szCs w:val="26"/>
              </w:rPr>
            </w:pPr>
            <w:r>
              <w:rPr>
                <w:sz w:val="26"/>
                <w:szCs w:val="26"/>
              </w:rPr>
              <w:t>феврал</w:t>
            </w:r>
            <w:r w:rsidR="00B20484" w:rsidRPr="000C7B56">
              <w:rPr>
                <w:sz w:val="26"/>
                <w:szCs w:val="26"/>
              </w:rPr>
              <w:t>я</w:t>
            </w:r>
          </w:p>
        </w:tc>
        <w:tc>
          <w:tcPr>
            <w:tcW w:w="1989" w:type="dxa"/>
            <w:vAlign w:val="bottom"/>
          </w:tcPr>
          <w:p w:rsidR="00F23A02" w:rsidRPr="000C7B56" w:rsidRDefault="00B20484" w:rsidP="00DC2E5D">
            <w:pPr>
              <w:pStyle w:val="a3"/>
              <w:rPr>
                <w:sz w:val="26"/>
                <w:szCs w:val="26"/>
              </w:rPr>
            </w:pPr>
            <w:r w:rsidRPr="000C7B56">
              <w:rPr>
                <w:sz w:val="26"/>
                <w:szCs w:val="26"/>
              </w:rPr>
              <w:t>202</w:t>
            </w:r>
            <w:r w:rsidR="00B06708">
              <w:rPr>
                <w:sz w:val="26"/>
                <w:szCs w:val="26"/>
              </w:rPr>
              <w:t>4</w:t>
            </w:r>
            <w:r w:rsidR="00F23A02" w:rsidRPr="000C7B56">
              <w:rPr>
                <w:sz w:val="26"/>
                <w:szCs w:val="26"/>
              </w:rPr>
              <w:t xml:space="preserve">    года</w:t>
            </w:r>
          </w:p>
        </w:tc>
      </w:tr>
    </w:tbl>
    <w:p w:rsidR="00F23A02" w:rsidRPr="000C7B56" w:rsidRDefault="00F23A02" w:rsidP="00F23A02">
      <w:pPr>
        <w:pStyle w:val="ConsPlusNormal"/>
        <w:ind w:left="5954"/>
        <w:jc w:val="both"/>
        <w:outlineLvl w:val="0"/>
        <w:rPr>
          <w:rFonts w:ascii="Times New Roman CYR" w:hAnsi="Times New Roman CYR" w:cs="Times New Roman"/>
          <w:sz w:val="26"/>
          <w:szCs w:val="26"/>
        </w:rPr>
      </w:pPr>
    </w:p>
    <w:p w:rsidR="00F23A02" w:rsidRPr="000C7B56" w:rsidRDefault="00F23A02" w:rsidP="00F23A02">
      <w:pPr>
        <w:pStyle w:val="ConsPlusNormal"/>
        <w:ind w:left="5954"/>
        <w:jc w:val="both"/>
        <w:outlineLvl w:val="0"/>
        <w:rPr>
          <w:rFonts w:ascii="Times New Roman CYR" w:hAnsi="Times New Roman CYR" w:cs="Times New Roman"/>
          <w:sz w:val="26"/>
          <w:szCs w:val="26"/>
        </w:rPr>
      </w:pPr>
    </w:p>
    <w:p w:rsidR="00F23A02" w:rsidRPr="000C7B56" w:rsidRDefault="00F23A02" w:rsidP="00AE7897">
      <w:pPr>
        <w:pStyle w:val="a3"/>
        <w:jc w:val="center"/>
        <w:rPr>
          <w:sz w:val="26"/>
          <w:szCs w:val="26"/>
        </w:rPr>
      </w:pPr>
      <w:r w:rsidRPr="000C7B56">
        <w:rPr>
          <w:b/>
          <w:sz w:val="26"/>
          <w:szCs w:val="26"/>
        </w:rPr>
        <w:t>Должностной регламент</w:t>
      </w:r>
    </w:p>
    <w:p w:rsidR="00F23A02" w:rsidRPr="000C7B56" w:rsidRDefault="00026DCC" w:rsidP="00AE7897">
      <w:pPr>
        <w:pStyle w:val="a3"/>
        <w:jc w:val="center"/>
        <w:rPr>
          <w:sz w:val="26"/>
          <w:szCs w:val="26"/>
        </w:rPr>
      </w:pPr>
      <w:r>
        <w:rPr>
          <w:sz w:val="26"/>
          <w:szCs w:val="26"/>
        </w:rPr>
        <w:t>Г</w:t>
      </w:r>
      <w:r w:rsidR="00F23A02" w:rsidRPr="000C7B56">
        <w:rPr>
          <w:sz w:val="26"/>
          <w:szCs w:val="26"/>
        </w:rPr>
        <w:t>осударственного налогового инспектора</w:t>
      </w:r>
      <w:r w:rsidR="00A05384">
        <w:rPr>
          <w:sz w:val="26"/>
          <w:szCs w:val="26"/>
        </w:rPr>
        <w:t xml:space="preserve"> </w:t>
      </w:r>
      <w:r w:rsidR="00F23A02" w:rsidRPr="000C7B56">
        <w:rPr>
          <w:sz w:val="26"/>
          <w:szCs w:val="26"/>
        </w:rPr>
        <w:t xml:space="preserve">аналитического отдела </w:t>
      </w:r>
    </w:p>
    <w:p w:rsidR="00F23A02" w:rsidRPr="000C7B56" w:rsidRDefault="00F23A02" w:rsidP="00AE7897">
      <w:pPr>
        <w:pStyle w:val="a3"/>
        <w:jc w:val="center"/>
        <w:rPr>
          <w:sz w:val="26"/>
          <w:szCs w:val="26"/>
        </w:rPr>
      </w:pPr>
      <w:r w:rsidRPr="000C7B56">
        <w:rPr>
          <w:sz w:val="26"/>
          <w:szCs w:val="26"/>
        </w:rPr>
        <w:t>Межрайонной инспекции Федеральной налоговой службы № 23</w:t>
      </w:r>
      <w:r w:rsidRPr="000C7B56">
        <w:rPr>
          <w:sz w:val="26"/>
          <w:szCs w:val="26"/>
        </w:rPr>
        <w:br/>
        <w:t>по Свердловской области</w:t>
      </w:r>
    </w:p>
    <w:p w:rsidR="00F23A02" w:rsidRPr="000C7B56" w:rsidRDefault="00F23A02" w:rsidP="00AE7897">
      <w:pPr>
        <w:pStyle w:val="a3"/>
        <w:rPr>
          <w:sz w:val="26"/>
          <w:szCs w:val="26"/>
        </w:rPr>
      </w:pPr>
    </w:p>
    <w:p w:rsidR="000C7B56" w:rsidRPr="000C7B56" w:rsidRDefault="000C7B56" w:rsidP="000C7B56">
      <w:pPr>
        <w:spacing w:after="0" w:line="240" w:lineRule="auto"/>
        <w:jc w:val="center"/>
        <w:rPr>
          <w:rFonts w:ascii="Times New Roman CYR" w:hAnsi="Times New Roman CYR"/>
          <w:b/>
          <w:sz w:val="26"/>
          <w:szCs w:val="26"/>
        </w:rPr>
      </w:pPr>
      <w:r w:rsidRPr="000C7B56">
        <w:rPr>
          <w:rFonts w:ascii="Times New Roman CYR" w:hAnsi="Times New Roman CYR"/>
          <w:b/>
          <w:sz w:val="26"/>
          <w:szCs w:val="26"/>
          <w:lang w:val="en-US"/>
        </w:rPr>
        <w:t>I</w:t>
      </w:r>
      <w:r w:rsidRPr="000C7B56">
        <w:rPr>
          <w:rFonts w:ascii="Times New Roman CYR" w:hAnsi="Times New Roman CYR"/>
          <w:b/>
          <w:sz w:val="26"/>
          <w:szCs w:val="26"/>
        </w:rPr>
        <w:t>. Общие положения</w:t>
      </w:r>
    </w:p>
    <w:p w:rsidR="000C7B56" w:rsidRPr="000C7B56" w:rsidRDefault="000C7B56" w:rsidP="000C7B56">
      <w:pPr>
        <w:spacing w:after="0" w:line="240" w:lineRule="auto"/>
        <w:jc w:val="both"/>
        <w:rPr>
          <w:rFonts w:ascii="Times New Roman CYR" w:hAnsi="Times New Roman CYR"/>
          <w:sz w:val="16"/>
          <w:szCs w:val="16"/>
        </w:rPr>
      </w:pP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1. Должность федеральной государственной гражданской службы (далее – должность гражданской службы) </w:t>
      </w:r>
      <w:r>
        <w:rPr>
          <w:rFonts w:ascii="Times New Roman" w:hAnsi="Times New Roman" w:cs="Times New Roman"/>
          <w:sz w:val="26"/>
          <w:szCs w:val="26"/>
        </w:rPr>
        <w:t>государственного налогового инспектора аналитического</w:t>
      </w:r>
      <w:r w:rsidRPr="000C7B56">
        <w:rPr>
          <w:rFonts w:ascii="Times New Roman" w:hAnsi="Times New Roman" w:cs="Times New Roman"/>
          <w:sz w:val="26"/>
          <w:szCs w:val="26"/>
        </w:rPr>
        <w:t xml:space="preserve"> отдела Межрайонной инспекции Федеральной налоговой службы № 23 по Свердловской области (далее </w:t>
      </w:r>
      <w:r>
        <w:rPr>
          <w:rFonts w:ascii="Times New Roman" w:hAnsi="Times New Roman" w:cs="Times New Roman"/>
          <w:sz w:val="26"/>
          <w:szCs w:val="26"/>
        </w:rPr>
        <w:t>–</w:t>
      </w:r>
      <w:r w:rsidRPr="000C7B56">
        <w:rPr>
          <w:rFonts w:ascii="Times New Roman" w:hAnsi="Times New Roman" w:cs="Times New Roman"/>
          <w:sz w:val="26"/>
          <w:szCs w:val="26"/>
        </w:rPr>
        <w:t xml:space="preserve"> </w:t>
      </w:r>
      <w:r>
        <w:rPr>
          <w:rFonts w:ascii="Times New Roman" w:hAnsi="Times New Roman" w:cs="Times New Roman"/>
          <w:sz w:val="26"/>
          <w:szCs w:val="26"/>
        </w:rPr>
        <w:t>государственный налоговый инспектор</w:t>
      </w:r>
      <w:r w:rsidRPr="000C7B56">
        <w:rPr>
          <w:rFonts w:ascii="Times New Roman" w:hAnsi="Times New Roman" w:cs="Times New Roman"/>
          <w:sz w:val="26"/>
          <w:szCs w:val="26"/>
        </w:rPr>
        <w:t xml:space="preserve">) относится к </w:t>
      </w:r>
      <w:r>
        <w:rPr>
          <w:rFonts w:ascii="Times New Roman" w:hAnsi="Times New Roman" w:cs="Times New Roman"/>
          <w:sz w:val="26"/>
          <w:szCs w:val="26"/>
        </w:rPr>
        <w:t>старшей</w:t>
      </w:r>
      <w:r w:rsidRPr="000C7B56">
        <w:rPr>
          <w:rFonts w:ascii="Times New Roman" w:hAnsi="Times New Roman" w:cs="Times New Roman"/>
          <w:sz w:val="26"/>
          <w:szCs w:val="26"/>
        </w:rPr>
        <w:t xml:space="preserve"> группе должностей гражданской службы категории "специалисты".</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Регистрационный номер (код) должности -11-</w:t>
      </w:r>
      <w:r>
        <w:rPr>
          <w:rFonts w:ascii="Times New Roman" w:hAnsi="Times New Roman" w:cs="Times New Roman"/>
          <w:sz w:val="26"/>
          <w:szCs w:val="26"/>
        </w:rPr>
        <w:t>3</w:t>
      </w:r>
      <w:r w:rsidR="00D811AC" w:rsidRPr="003B6821">
        <w:rPr>
          <w:rFonts w:ascii="Times New Roman" w:hAnsi="Times New Roman" w:cs="Times New Roman"/>
          <w:sz w:val="26"/>
          <w:szCs w:val="26"/>
        </w:rPr>
        <w:t>-4</w:t>
      </w:r>
      <w:r w:rsidRPr="000C7B56">
        <w:rPr>
          <w:rFonts w:ascii="Times New Roman" w:hAnsi="Times New Roman" w:cs="Times New Roman"/>
          <w:sz w:val="26"/>
          <w:szCs w:val="26"/>
        </w:rPr>
        <w:t>-</w:t>
      </w:r>
      <w:r>
        <w:rPr>
          <w:rFonts w:ascii="Times New Roman" w:hAnsi="Times New Roman" w:cs="Times New Roman"/>
          <w:sz w:val="26"/>
          <w:szCs w:val="26"/>
        </w:rPr>
        <w:t>096</w:t>
      </w:r>
    </w:p>
    <w:p w:rsidR="000C7B56" w:rsidRPr="000C7B56" w:rsidRDefault="000C7B56" w:rsidP="000C7B56">
      <w:pPr>
        <w:spacing w:after="0" w:line="240" w:lineRule="auto"/>
        <w:ind w:firstLine="708"/>
        <w:jc w:val="both"/>
        <w:rPr>
          <w:rFonts w:ascii="Times New Roman CYR" w:hAnsi="Times New Roman CYR"/>
          <w:sz w:val="26"/>
          <w:szCs w:val="26"/>
        </w:rPr>
      </w:pPr>
      <w:r w:rsidRPr="000C7B56">
        <w:rPr>
          <w:rFonts w:ascii="Times New Roman CYR" w:hAnsi="Times New Roman CYR"/>
          <w:sz w:val="26"/>
          <w:szCs w:val="26"/>
        </w:rPr>
        <w:t>2. Область профессиональной служебной деятельности государственного гражданского служащего (далее – гражданский служащий): Контроль за исполнением доходной части бюджета</w:t>
      </w:r>
    </w:p>
    <w:p w:rsidR="000C7B56" w:rsidRPr="000C7B56" w:rsidRDefault="000C7B56" w:rsidP="000C7B56">
      <w:pPr>
        <w:keepNext/>
        <w:keepLines/>
        <w:spacing w:after="0" w:line="240" w:lineRule="auto"/>
        <w:ind w:firstLine="708"/>
        <w:jc w:val="both"/>
        <w:outlineLvl w:val="1"/>
        <w:rPr>
          <w:rFonts w:ascii="Times New Roman" w:eastAsia="Times New Roman" w:hAnsi="Times New Roman" w:cs="Times New Roman"/>
          <w:bCs/>
          <w:sz w:val="26"/>
          <w:szCs w:val="26"/>
        </w:rPr>
      </w:pPr>
      <w:r w:rsidRPr="000C7B56">
        <w:rPr>
          <w:rFonts w:ascii="Times New Roman" w:eastAsia="Times New Roman" w:hAnsi="Times New Roman" w:cs="Times New Roman"/>
          <w:bCs/>
          <w:sz w:val="26"/>
          <w:szCs w:val="26"/>
        </w:rPr>
        <w:t>3. Вид профессиональной служебной деяте</w:t>
      </w:r>
      <w:bookmarkStart w:id="0" w:name="_Toc476580745"/>
      <w:bookmarkStart w:id="1" w:name="_Toc476615821"/>
      <w:bookmarkStart w:id="2" w:name="_Toc476838009"/>
      <w:bookmarkStart w:id="3" w:name="_Toc477191907"/>
      <w:bookmarkStart w:id="4" w:name="_Toc477194375"/>
      <w:bookmarkStart w:id="5" w:name="_Toc477362078"/>
      <w:bookmarkStart w:id="6" w:name="_Toc477362587"/>
      <w:bookmarkStart w:id="7" w:name="_Toc477431929"/>
      <w:bookmarkStart w:id="8" w:name="_Toc477434939"/>
      <w:bookmarkStart w:id="9" w:name="_Toc477447827"/>
      <w:bookmarkStart w:id="10" w:name="_Toc477819793"/>
      <w:bookmarkStart w:id="11" w:name="_Toc477865874"/>
      <w:bookmarkStart w:id="12" w:name="_Toc477886413"/>
      <w:bookmarkStart w:id="13" w:name="_Toc477953447"/>
      <w:bookmarkStart w:id="14" w:name="_Toc478032994"/>
      <w:bookmarkStart w:id="15" w:name="_Toc478038866"/>
      <w:bookmarkStart w:id="16" w:name="_Toc478047355"/>
      <w:bookmarkStart w:id="17" w:name="_Toc478120223"/>
      <w:bookmarkStart w:id="18" w:name="_Toc478120817"/>
      <w:bookmarkStart w:id="19" w:name="_Toc478124893"/>
      <w:bookmarkStart w:id="20" w:name="_Toc478125835"/>
      <w:bookmarkStart w:id="21" w:name="_Toc478417338"/>
      <w:bookmarkStart w:id="22" w:name="_Toc478907070"/>
      <w:bookmarkStart w:id="23" w:name="_Toc478998328"/>
      <w:r w:rsidRPr="000C7B56">
        <w:rPr>
          <w:rFonts w:ascii="Times New Roman" w:eastAsia="Times New Roman" w:hAnsi="Times New Roman" w:cs="Times New Roman"/>
          <w:bCs/>
          <w:sz w:val="26"/>
          <w:szCs w:val="26"/>
        </w:rPr>
        <w:t>льности гражданского служащего:</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DD4553">
        <w:rPr>
          <w:rFonts w:ascii="Times New Roman" w:eastAsia="Times New Roman" w:hAnsi="Times New Roman" w:cs="Times New Roman"/>
          <w:bCs/>
          <w:sz w:val="26"/>
          <w:szCs w:val="26"/>
        </w:rPr>
        <w:t xml:space="preserve"> </w:t>
      </w:r>
      <w:r w:rsidRPr="000C7B56">
        <w:rPr>
          <w:rFonts w:ascii="Times New Roman" w:eastAsia="Times New Roman" w:hAnsi="Times New Roman" w:cs="Times New Roman"/>
          <w:bCs/>
          <w:sz w:val="26"/>
          <w:szCs w:val="26"/>
        </w:rPr>
        <w:t xml:space="preserve">Контроль, анализ, прогноз и учет налоговых поступлений. </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4. Назначение и освобождение от должности </w:t>
      </w:r>
      <w:r>
        <w:rPr>
          <w:rFonts w:ascii="Times New Roman" w:hAnsi="Times New Roman" w:cs="Times New Roman"/>
          <w:sz w:val="26"/>
          <w:szCs w:val="26"/>
        </w:rPr>
        <w:t xml:space="preserve">государственного налогового инспектора </w:t>
      </w:r>
      <w:r w:rsidRPr="000C7B56">
        <w:rPr>
          <w:rFonts w:ascii="Times New Roman" w:hAnsi="Times New Roman" w:cs="Times New Roman"/>
          <w:sz w:val="26"/>
          <w:szCs w:val="26"/>
        </w:rPr>
        <w:t>осуществляются приказом начальника Межрайонной инспекции Федеральной налоговой службы № 23 по Свердловской области (далее - инспекция).</w:t>
      </w:r>
    </w:p>
    <w:p w:rsidR="006201F1" w:rsidRPr="006201F1" w:rsidRDefault="000C7B56" w:rsidP="006201F1">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5. </w:t>
      </w:r>
      <w:r>
        <w:rPr>
          <w:rFonts w:ascii="Times New Roman" w:hAnsi="Times New Roman" w:cs="Times New Roman"/>
          <w:sz w:val="26"/>
          <w:szCs w:val="26"/>
        </w:rPr>
        <w:t xml:space="preserve">Государственный </w:t>
      </w:r>
      <w:r w:rsidR="006201F1" w:rsidRPr="006201F1">
        <w:rPr>
          <w:rFonts w:ascii="Times New Roman" w:hAnsi="Times New Roman" w:cs="Times New Roman"/>
          <w:sz w:val="26"/>
          <w:szCs w:val="26"/>
        </w:rPr>
        <w:t>налоговый инспектор непосредственно подчиняется начальнику отдела Инспекции (лицу, исполняющему обязанности), курирующему заместителю начальника Инспекции (лицу, исполняющему обязанности), начальнику Инспекции (лицу, исполняющему обязанности).</w:t>
      </w:r>
    </w:p>
    <w:p w:rsidR="000C7B56" w:rsidRPr="00363D43" w:rsidRDefault="000C7B56" w:rsidP="000C7B56">
      <w:pPr>
        <w:spacing w:after="0" w:line="240" w:lineRule="auto"/>
        <w:jc w:val="both"/>
        <w:rPr>
          <w:rFonts w:ascii="Times New Roman" w:hAnsi="Times New Roman" w:cs="Times New Roman"/>
          <w:sz w:val="26"/>
          <w:szCs w:val="26"/>
        </w:rPr>
      </w:pPr>
    </w:p>
    <w:p w:rsidR="000C7B56" w:rsidRPr="000C7B56" w:rsidRDefault="000C7B56" w:rsidP="000C7B56">
      <w:pPr>
        <w:spacing w:after="0" w:line="240" w:lineRule="auto"/>
        <w:jc w:val="center"/>
        <w:rPr>
          <w:rFonts w:ascii="Times New Roman" w:hAnsi="Times New Roman" w:cs="Times New Roman"/>
          <w:b/>
          <w:sz w:val="26"/>
          <w:szCs w:val="26"/>
        </w:rPr>
      </w:pPr>
      <w:r w:rsidRPr="000C7B56">
        <w:rPr>
          <w:rFonts w:ascii="Times New Roman" w:hAnsi="Times New Roman" w:cs="Times New Roman"/>
          <w:b/>
          <w:sz w:val="26"/>
          <w:szCs w:val="26"/>
          <w:lang w:val="en-US"/>
        </w:rPr>
        <w:t>II</w:t>
      </w:r>
      <w:r w:rsidRPr="000C7B56">
        <w:rPr>
          <w:rFonts w:ascii="Times New Roman" w:hAnsi="Times New Roman" w:cs="Times New Roman"/>
          <w:b/>
          <w:sz w:val="26"/>
          <w:szCs w:val="26"/>
        </w:rPr>
        <w:t>. Квалификационные требования</w:t>
      </w:r>
    </w:p>
    <w:p w:rsidR="000C7B56" w:rsidRPr="000C7B56" w:rsidRDefault="000C7B56" w:rsidP="000C7B56">
      <w:pPr>
        <w:spacing w:after="0" w:line="240" w:lineRule="auto"/>
        <w:jc w:val="both"/>
        <w:rPr>
          <w:rFonts w:ascii="Times New Roman" w:hAnsi="Times New Roman" w:cs="Times New Roman"/>
          <w:sz w:val="26"/>
          <w:szCs w:val="26"/>
        </w:rPr>
      </w:pP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6. Для замещения должности </w:t>
      </w:r>
      <w:r w:rsidR="003A163A">
        <w:rPr>
          <w:rFonts w:ascii="Times New Roman" w:hAnsi="Times New Roman" w:cs="Times New Roman"/>
          <w:sz w:val="26"/>
          <w:szCs w:val="26"/>
        </w:rPr>
        <w:t xml:space="preserve">государственного налогового инспектора </w:t>
      </w:r>
      <w:r w:rsidRPr="000C7B56">
        <w:rPr>
          <w:rFonts w:ascii="Times New Roman" w:hAnsi="Times New Roman" w:cs="Times New Roman"/>
          <w:sz w:val="26"/>
          <w:szCs w:val="26"/>
        </w:rPr>
        <w:t>устанавливаются следующие требования:</w:t>
      </w:r>
    </w:p>
    <w:p w:rsidR="000C7B56" w:rsidRPr="008352B4" w:rsidRDefault="000C7B56" w:rsidP="000C7B56">
      <w:pPr>
        <w:spacing w:after="0" w:line="240" w:lineRule="auto"/>
        <w:jc w:val="both"/>
        <w:rPr>
          <w:rFonts w:ascii="Times New Roman" w:hAnsi="Times New Roman" w:cs="Times New Roman"/>
          <w:sz w:val="26"/>
          <w:szCs w:val="26"/>
        </w:rPr>
      </w:pPr>
      <w:r w:rsidRPr="000C7B56">
        <w:rPr>
          <w:rFonts w:ascii="Times New Roman" w:hAnsi="Times New Roman" w:cs="Times New Roman"/>
          <w:sz w:val="26"/>
          <w:szCs w:val="26"/>
        </w:rPr>
        <w:tab/>
        <w:t xml:space="preserve">6.1. Наличие высшего образования, по специальности, направлению </w:t>
      </w:r>
      <w:r w:rsidRPr="008352B4">
        <w:rPr>
          <w:rFonts w:ascii="Times New Roman" w:hAnsi="Times New Roman" w:cs="Times New Roman"/>
          <w:sz w:val="26"/>
          <w:szCs w:val="26"/>
        </w:rPr>
        <w:t>подготовки: "Экономика" по специальностям "Налоги и налогообложение", "Экономическая теория", "Финансы и кредит", "Финансы", "Бухгалтерский учет, анализ и аудит", или "Экономика и бухгалтерский учет" или по направлению подготовки "Юриспруденция", специальность "Правоведение", "Управление персоналом".</w:t>
      </w:r>
    </w:p>
    <w:p w:rsidR="008352B4" w:rsidRPr="008352B4" w:rsidRDefault="008352B4" w:rsidP="008352B4">
      <w:pPr>
        <w:tabs>
          <w:tab w:val="left" w:pos="9033"/>
        </w:tabs>
        <w:ind w:firstLine="709"/>
        <w:jc w:val="both"/>
        <w:rPr>
          <w:rFonts w:ascii="Times New Roman" w:hAnsi="Times New Roman" w:cs="Times New Roman"/>
          <w:sz w:val="26"/>
          <w:szCs w:val="26"/>
        </w:rPr>
      </w:pPr>
      <w:r w:rsidRPr="008352B4">
        <w:rPr>
          <w:rFonts w:ascii="Times New Roman" w:hAnsi="Times New Roman" w:cs="Times New Roman"/>
          <w:sz w:val="26"/>
          <w:szCs w:val="26"/>
        </w:rPr>
        <w:t>Наличие квалификации</w:t>
      </w:r>
      <w:r w:rsidR="00313827">
        <w:rPr>
          <w:rFonts w:ascii="Times New Roman" w:hAnsi="Times New Roman" w:cs="Times New Roman"/>
          <w:sz w:val="26"/>
          <w:szCs w:val="26"/>
        </w:rPr>
        <w:t xml:space="preserve"> (либо</w:t>
      </w:r>
      <w:r w:rsidRPr="008352B4">
        <w:rPr>
          <w:rFonts w:ascii="Times New Roman" w:hAnsi="Times New Roman" w:cs="Times New Roman"/>
          <w:sz w:val="26"/>
          <w:szCs w:val="26"/>
        </w:rPr>
        <w:t xml:space="preserve"> полученной по результатам освоения дополнительной профессиональной программы профессиональной переподготовки</w:t>
      </w:r>
      <w:r w:rsidR="00313827">
        <w:rPr>
          <w:rFonts w:ascii="Times New Roman" w:hAnsi="Times New Roman" w:cs="Times New Roman"/>
          <w:sz w:val="26"/>
          <w:szCs w:val="26"/>
        </w:rPr>
        <w:t>)</w:t>
      </w:r>
      <w:r w:rsidRPr="008352B4">
        <w:rPr>
          <w:rFonts w:ascii="Times New Roman" w:hAnsi="Times New Roman" w:cs="Times New Roman"/>
          <w:sz w:val="26"/>
          <w:szCs w:val="26"/>
        </w:rPr>
        <w:t>: экономист,</w:t>
      </w:r>
      <w:r w:rsidR="00A002E0" w:rsidRPr="00A002E0">
        <w:t xml:space="preserve"> </w:t>
      </w:r>
      <w:r w:rsidR="00A002E0" w:rsidRPr="00A002E0">
        <w:rPr>
          <w:rFonts w:ascii="Times New Roman" w:hAnsi="Times New Roman" w:cs="Times New Roman"/>
          <w:sz w:val="26"/>
          <w:szCs w:val="26"/>
        </w:rPr>
        <w:t>финансов и кредита, бу</w:t>
      </w:r>
      <w:r w:rsidR="006A79F4">
        <w:rPr>
          <w:rFonts w:ascii="Times New Roman" w:hAnsi="Times New Roman" w:cs="Times New Roman"/>
          <w:sz w:val="26"/>
          <w:szCs w:val="26"/>
        </w:rPr>
        <w:t>хгалтерского и налогового учета.</w:t>
      </w:r>
    </w:p>
    <w:p w:rsidR="000C7B56" w:rsidRPr="000C7B56" w:rsidRDefault="000C7B56" w:rsidP="000C7B56">
      <w:pPr>
        <w:spacing w:after="0" w:line="240" w:lineRule="auto"/>
        <w:jc w:val="both"/>
        <w:rPr>
          <w:rFonts w:ascii="Times New Roman" w:hAnsi="Times New Roman" w:cs="Times New Roman"/>
          <w:sz w:val="26"/>
          <w:szCs w:val="26"/>
        </w:rPr>
      </w:pPr>
      <w:r w:rsidRPr="000C7B56">
        <w:rPr>
          <w:rFonts w:ascii="Times New Roman" w:hAnsi="Times New Roman" w:cs="Times New Roman"/>
          <w:sz w:val="26"/>
          <w:szCs w:val="26"/>
        </w:rPr>
        <w:lastRenderedPageBreak/>
        <w:tab/>
      </w:r>
      <w:proofErr w:type="gramStart"/>
      <w:r w:rsidRPr="000C7B56">
        <w:rPr>
          <w:rFonts w:ascii="Times New Roman" w:hAnsi="Times New Roman" w:cs="Times New Roman"/>
          <w:sz w:val="26"/>
          <w:szCs w:val="26"/>
        </w:rPr>
        <w:t>6.2 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0C7B56">
        <w:rPr>
          <w:rFonts w:ascii="Times New Roman" w:hAnsi="Times New Roman" w:cs="Times New Roman"/>
          <w:sz w:val="26"/>
          <w:szCs w:val="26"/>
        </w:rPr>
        <w:t xml:space="preserve"> знаний в области информационно-коммуникационных технологий.</w:t>
      </w:r>
    </w:p>
    <w:p w:rsidR="000C7B56" w:rsidRPr="000C7B56" w:rsidRDefault="000C7B56" w:rsidP="000C7B5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0C7B56">
        <w:rPr>
          <w:rFonts w:ascii="Times New Roman" w:eastAsia="Times New Roman" w:hAnsi="Times New Roman" w:cs="Times New Roman"/>
          <w:sz w:val="26"/>
          <w:szCs w:val="26"/>
          <w:lang w:eastAsia="ru-RU"/>
        </w:rPr>
        <w:t>6.3. Наличие профессиональных знаний:</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6.3.1. В сфере законодательства Российской Федерации: Налоговый кодекс Российской Федерации, Уголовный кодекс Российской Федерации, Гражданский кодекс Российской Федерации, Кодекс Российской Федерации об административных правонарушениях, Земельный кодекс Российской Федерации, Постановления Правительства Российской Федерации, приказы Министерства финансов Российской Федерации, приказы ФНС России, регулирующие вопросы налогов и сборов, досудебного урегулирования налоговых споров, включая Федеральный закон от 21 марта 1991 г. № 943-1 "О налоговых органах Российской Федерации", Федеральный закон № 59-ФЗ "О рассмотрении писем и обращений граждан", Рекомендации о порядке взаимодействия налоговых органов и их структурных подразделений от 26.12.2013 № СА-4-9/23437, Рекомендации о порядке организации работы налоговых органов от 07.08.2013 № СА-4-9/14460;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Письма Федеральной налоговой службы России о рекомендациях к проведению камеральных и выездных налоговых проверок,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утвержденный приказом Минфина России от 2 июля 2012 г. № 99н; Приказ МВД России № 495 и ФНС России № ММ-7-2-347 от 30 июня 2009 г.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от 25 июля 2012 г. № ММВ-7-2/518@; Приказ ФНС России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w:t>
      </w:r>
      <w:r w:rsidRPr="000C7B56">
        <w:rPr>
          <w:rFonts w:ascii="Times New Roman" w:hAnsi="Times New Roman" w:cs="Times New Roman"/>
          <w:sz w:val="26"/>
          <w:szCs w:val="26"/>
        </w:rPr>
        <w:lastRenderedPageBreak/>
        <w:t>(операторами по переводу денежных средств) информации по запросам налоговых органов в электронном виде по телекоммуникационным каналам связи" от 25 июля 2012 г. № ММВ-7-2/520@; Приказ ФНС России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от 02 августа 2005 г. № САЭ-3-06/354@; Приказ ФНС Российской Федерации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от 17 февраля 2011 г. № ММВ-7-2/168@;</w:t>
      </w:r>
    </w:p>
    <w:p w:rsidR="000C7B56" w:rsidRPr="000C7B56" w:rsidRDefault="003A163A" w:rsidP="000C7B56">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Государственный налоговый инспектор </w:t>
      </w:r>
      <w:r w:rsidR="000C7B56" w:rsidRPr="000C7B56">
        <w:rPr>
          <w:rFonts w:ascii="Times New Roman" w:hAnsi="Times New Roman"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6.3.2. Иные профессиональные знания: основы экономики, финансов и кредита, бухгалтерского и налогового учета; теоретические основы налогообложения; основы финансовых отношений и кредитных отношений; основы финансовых и кредитных отношений; принципы формирования бюджетной системы Российской Федерации; принципы формирования налоговой системы Российской Федерации; практика применения законодательства Российской Федерации о налогах и сборах в служебной деятельности; принципы налогового администрирования; арбитражную и судебную практику по вопросам соблюдения законодательства.</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6.4. Наличие функциональных знаний: понятие нормы права, нормативного правового акта, правоотношений и их признаков; принципы бюджетного учета и отчетности;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плановые (рейдовые) осмотры; понятие, процедура рассмотрения обращений граждан; порядок ведения дел в судах различных инстанций;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6.5.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и организовывать работу; оперативно принимать решения; коммуникативные умения; использование опыта и мнения коллег; пользование современной оргтехникой и программными продуктами, работы с внутренними и периферийными устройства компьютера, работы с информационно-телекоммуникационными сетями, в том числе с сетью Интернет, работы в операционной системе, управления электронной почтой, работы в текстовом редакторе, работа с базами данных, работы с электронными таблицами, подготовки презентаций, использование графических объектов в электронных документах, подготовки деловой корреспонденции и актов Инспекции.</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lastRenderedPageBreak/>
        <w:t xml:space="preserve">6.6. Наличие профессиональных умений: навык анализа финансово-хозяйственной деятельности; </w:t>
      </w:r>
      <w:bookmarkStart w:id="24" w:name="_Toc477362575"/>
      <w:r w:rsidRPr="000C7B56">
        <w:rPr>
          <w:rFonts w:ascii="Times New Roman" w:hAnsi="Times New Roman" w:cs="Times New Roman"/>
          <w:sz w:val="26"/>
          <w:szCs w:val="26"/>
        </w:rPr>
        <w:t>практика применения законодательства Российской Федерации о налогах и сборах;</w:t>
      </w:r>
      <w:bookmarkEnd w:id="24"/>
      <w:r w:rsidRPr="000C7B56">
        <w:rPr>
          <w:rFonts w:ascii="Times New Roman" w:hAnsi="Times New Roman" w:cs="Times New Roman"/>
          <w:sz w:val="26"/>
          <w:szCs w:val="26"/>
        </w:rPr>
        <w:t xml:space="preserve">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налогового законодательства в установленной сфере деятельности; формирования предложений, направленных на развитие налоговой системы, совершенствование налогового законодательства;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6.7. Наличие функциональных умений: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осуществление контроля исполнения предписаний, решений и других распорядительных документов; рассмотрение запросов, ходатайств, уведомлений, жалоб; ведение исковой и претензионной работы. </w:t>
      </w:r>
    </w:p>
    <w:p w:rsidR="000C7B56" w:rsidRPr="000C7B56" w:rsidRDefault="000C7B56" w:rsidP="000C7B56">
      <w:pPr>
        <w:spacing w:after="0" w:line="240" w:lineRule="auto"/>
        <w:ind w:firstLine="708"/>
        <w:jc w:val="both"/>
        <w:rPr>
          <w:rFonts w:ascii="Times New Roman" w:hAnsi="Times New Roman" w:cs="Times New Roman"/>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III</w:t>
      </w:r>
      <w:r w:rsidRPr="009C17E0">
        <w:rPr>
          <w:rFonts w:ascii="Times New Roman" w:hAnsi="Times New Roman" w:cs="Times New Roman"/>
          <w:b/>
          <w:sz w:val="26"/>
          <w:szCs w:val="26"/>
        </w:rPr>
        <w:t>. Должностные обязанности, права и ответственность</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 xml:space="preserve">7. </w:t>
      </w:r>
      <w:r w:rsidRPr="009C17E0">
        <w:rPr>
          <w:rFonts w:ascii="Times New Roman" w:hAnsi="Times New Roman" w:cs="Times New Roman"/>
          <w:sz w:val="26"/>
          <w:szCs w:val="26"/>
        </w:rPr>
        <w:t xml:space="preserve">Основные права и обязанности </w:t>
      </w:r>
      <w:r w:rsidR="004A2DDD">
        <w:rPr>
          <w:rFonts w:ascii="Times New Roman" w:hAnsi="Times New Roman" w:cs="Times New Roman"/>
          <w:sz w:val="26"/>
          <w:szCs w:val="26"/>
        </w:rPr>
        <w:t>государственного налогового инспектора аналитического</w:t>
      </w:r>
      <w:r w:rsidRPr="009C17E0">
        <w:rPr>
          <w:rFonts w:ascii="Times New Roman" w:hAnsi="Times New Roman" w:cs="Times New Roman"/>
          <w:sz w:val="26"/>
          <w:szCs w:val="26"/>
        </w:rPr>
        <w:t xml:space="preserve"> отдела, а также запреты и требования, связанные с гражданской службой, которые установлены в его отношении, предусмотрены </w:t>
      </w:r>
      <w:hyperlink r:id="rId6" w:history="1">
        <w:r w:rsidRPr="009C17E0">
          <w:rPr>
            <w:rFonts w:ascii="Times New Roman" w:hAnsi="Times New Roman" w:cs="Times New Roman"/>
            <w:sz w:val="26"/>
            <w:szCs w:val="26"/>
          </w:rPr>
          <w:t>статьями 14</w:t>
        </w:r>
      </w:hyperlink>
      <w:r w:rsidRPr="009C17E0">
        <w:rPr>
          <w:rFonts w:ascii="Times New Roman" w:hAnsi="Times New Roman" w:cs="Times New Roman"/>
          <w:sz w:val="26"/>
          <w:szCs w:val="26"/>
        </w:rPr>
        <w:t xml:space="preserve">, </w:t>
      </w:r>
      <w:hyperlink r:id="rId7" w:history="1">
        <w:r w:rsidRPr="009C17E0">
          <w:rPr>
            <w:rFonts w:ascii="Times New Roman" w:hAnsi="Times New Roman" w:cs="Times New Roman"/>
            <w:sz w:val="26"/>
            <w:szCs w:val="26"/>
          </w:rPr>
          <w:t>15</w:t>
        </w:r>
      </w:hyperlink>
      <w:r w:rsidRPr="009C17E0">
        <w:rPr>
          <w:rFonts w:ascii="Times New Roman" w:hAnsi="Times New Roman" w:cs="Times New Roman"/>
          <w:sz w:val="26"/>
          <w:szCs w:val="26"/>
        </w:rPr>
        <w:t xml:space="preserve">, </w:t>
      </w:r>
      <w:hyperlink r:id="rId8" w:history="1">
        <w:r w:rsidRPr="009C17E0">
          <w:rPr>
            <w:rFonts w:ascii="Times New Roman" w:hAnsi="Times New Roman" w:cs="Times New Roman"/>
            <w:sz w:val="26"/>
            <w:szCs w:val="26"/>
          </w:rPr>
          <w:t>17</w:t>
        </w:r>
      </w:hyperlink>
      <w:r w:rsidRPr="009C17E0">
        <w:rPr>
          <w:rFonts w:ascii="Times New Roman" w:hAnsi="Times New Roman" w:cs="Times New Roman"/>
          <w:sz w:val="26"/>
          <w:szCs w:val="26"/>
        </w:rPr>
        <w:t xml:space="preserve">, </w:t>
      </w:r>
      <w:hyperlink r:id="rId9" w:history="1">
        <w:r w:rsidRPr="009C17E0">
          <w:rPr>
            <w:rFonts w:ascii="Times New Roman" w:hAnsi="Times New Roman" w:cs="Times New Roman"/>
            <w:sz w:val="26"/>
            <w:szCs w:val="26"/>
          </w:rPr>
          <w:t>18</w:t>
        </w:r>
      </w:hyperlink>
      <w:r w:rsidRPr="009C17E0">
        <w:rPr>
          <w:rFonts w:ascii="Times New Roman" w:hAnsi="Times New Roman" w:cs="Times New Roman"/>
          <w:sz w:val="26"/>
          <w:szCs w:val="26"/>
        </w:rPr>
        <w:t xml:space="preserve"> Федерального закона от 27 июля 2004 г. № 79-ФЗ "О государственной гражданской службе Российской Федерации".</w:t>
      </w:r>
    </w:p>
    <w:p w:rsidR="006301F9" w:rsidRPr="00EE2330" w:rsidRDefault="004A2DDD" w:rsidP="006301F9">
      <w:pPr>
        <w:pStyle w:val="a3"/>
        <w:ind w:firstLine="708"/>
        <w:rPr>
          <w:rFonts w:ascii="Times New Roman" w:hAnsi="Times New Roman" w:cs="Times New Roman"/>
          <w:sz w:val="26"/>
          <w:szCs w:val="26"/>
        </w:rPr>
      </w:pPr>
      <w:r>
        <w:rPr>
          <w:rFonts w:ascii="Times New Roman" w:hAnsi="Times New Roman" w:cs="Times New Roman"/>
          <w:sz w:val="26"/>
          <w:szCs w:val="26"/>
        </w:rPr>
        <w:t>Государственный налоговый инспектор аналитического</w:t>
      </w:r>
      <w:r w:rsidR="006301F9" w:rsidRPr="009C17E0">
        <w:rPr>
          <w:rFonts w:ascii="Times New Roman" w:hAnsi="Times New Roman" w:cs="Times New Roman"/>
          <w:sz w:val="26"/>
          <w:szCs w:val="26"/>
        </w:rPr>
        <w:t xml:space="preserve"> отдела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006301F9" w:rsidRPr="009C17E0">
          <w:rPr>
            <w:rFonts w:ascii="Times New Roman" w:hAnsi="Times New Roman" w:cs="Times New Roman"/>
            <w:sz w:val="26"/>
            <w:szCs w:val="26"/>
          </w:rPr>
          <w:t>2004 г</w:t>
        </w:r>
      </w:smartTag>
      <w:r w:rsidR="006301F9" w:rsidRPr="009C17E0">
        <w:rPr>
          <w:rFonts w:ascii="Times New Roman" w:hAnsi="Times New Roman" w:cs="Times New Roman"/>
          <w:sz w:val="26"/>
          <w:szCs w:val="26"/>
        </w:rPr>
        <w:t>. № 506, Положением о Межрайонной инспекции ФНС России № 23 по Свердловской области, Положением об аналитическом отделе, приказами (распоряжениями) ФНС России, приказами управления ФНС России по Свердловской области, приказами инспекции, поручениями руководства инспекции.</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8</w:t>
      </w:r>
      <w:r w:rsidRPr="00646A7E">
        <w:rPr>
          <w:rFonts w:ascii="Times New Roman" w:hAnsi="Times New Roman" w:cs="Times New Roman"/>
          <w:sz w:val="26"/>
          <w:szCs w:val="26"/>
        </w:rPr>
        <w:t xml:space="preserve">. Исходя из полномочий, определенных Положением об инспекции, Положением об аналитическом отделе на </w:t>
      </w:r>
      <w:r w:rsidR="004A2DDD">
        <w:rPr>
          <w:rFonts w:ascii="Times New Roman" w:hAnsi="Times New Roman" w:cs="Times New Roman"/>
          <w:sz w:val="26"/>
          <w:szCs w:val="26"/>
        </w:rPr>
        <w:t>государственного налогового инспектора аналитического</w:t>
      </w:r>
      <w:r w:rsidRPr="00646A7E">
        <w:rPr>
          <w:rFonts w:ascii="Times New Roman" w:hAnsi="Times New Roman" w:cs="Times New Roman"/>
          <w:sz w:val="26"/>
          <w:szCs w:val="26"/>
        </w:rPr>
        <w:t xml:space="preserve"> отдела возлагается следующее:</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действует в строгом соответствии с Налоговым кодексом РФ и иными нормативно-правовыми актами России; </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строго выполняет основные обязанности гражданского служащего, определенные ст. 15 Федерального Закона от 27 июля </w:t>
      </w:r>
      <w:smartTag w:uri="urn:schemas-microsoft-com:office:smarttags" w:element="metricconverter">
        <w:smartTagPr>
          <w:attr w:name="ProductID" w:val="2004 г"/>
        </w:smartTagPr>
        <w:r w:rsidRPr="00646A7E">
          <w:rPr>
            <w:rFonts w:ascii="Times New Roman" w:hAnsi="Times New Roman" w:cs="Times New Roman"/>
            <w:sz w:val="26"/>
            <w:szCs w:val="26"/>
          </w:rPr>
          <w:t>2004 г</w:t>
        </w:r>
      </w:smartTag>
      <w:r w:rsidRPr="00646A7E">
        <w:rPr>
          <w:rFonts w:ascii="Times New Roman" w:hAnsi="Times New Roman" w:cs="Times New Roman"/>
          <w:sz w:val="26"/>
          <w:szCs w:val="26"/>
        </w:rPr>
        <w:t>. № 79-ФЗ "О государственной гражданской службе Российской Федерации";</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lastRenderedPageBreak/>
        <w:t>ана</w:t>
      </w:r>
      <w:r w:rsidRPr="00E36F7D">
        <w:rPr>
          <w:rFonts w:ascii="Times New Roman" w:eastAsia="Times New Roman" w:hAnsi="Times New Roman" w:cs="Times New Roman"/>
          <w:sz w:val="26"/>
          <w:szCs w:val="26"/>
          <w:lang w:eastAsia="ru-RU"/>
        </w:rPr>
        <w:t>лизирует поступления налогов и сборов в бюджетную систему Российской Федерации, включая страховые взносы в государственные внебюджетные фонды;</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разрабатывает план (прогноз) поступления налогов и сборов, страховых взносов на месяц, квартал, год;</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обеспечивает уровень ежемесячного отклонения фактических поступлений в федеральный бюджет от прогнозной оценки в диапазоне от 97,5 до 105 процентов;</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обеспечивает уровень ежемесячного отклонения фактических поступлений по страховым взносам от прогнозной оценки в диапазоне от 97,5 до 105 процентов;</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 xml:space="preserve">обеспечивает выполнение установленных индикативных показателей </w:t>
      </w:r>
      <w:r>
        <w:rPr>
          <w:rFonts w:ascii="Times New Roman" w:eastAsia="Times New Roman" w:hAnsi="Times New Roman" w:cs="Times New Roman"/>
          <w:sz w:val="26"/>
          <w:szCs w:val="26"/>
          <w:lang w:eastAsia="ru-RU"/>
        </w:rPr>
        <w:t xml:space="preserve">на текущий квартал </w:t>
      </w:r>
      <w:r w:rsidRPr="00E36F7D">
        <w:rPr>
          <w:rFonts w:ascii="Times New Roman" w:eastAsia="Times New Roman" w:hAnsi="Times New Roman" w:cs="Times New Roman"/>
          <w:sz w:val="26"/>
          <w:szCs w:val="26"/>
          <w:lang w:eastAsia="ru-RU"/>
        </w:rPr>
        <w:t>по федеральному, областному, местному бюджетам, по страховым взносам в разрезе внебюджетных фондов;</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осуществляет контроль за правильностью отражения информации в карточках «Расчеты с бюджетом»;</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осуществляет взаимодействие с финансовыми органами и Главами Артемовского городского округа, Режевского городского округа, Муниципального образования города Алапаевск, Муниципального образования Алапаевское, Махневского Муниципального образования</w:t>
      </w:r>
      <w:r w:rsidR="00C155A6">
        <w:rPr>
          <w:rFonts w:ascii="Times New Roman" w:eastAsia="Times New Roman" w:hAnsi="Times New Roman" w:cs="Times New Roman"/>
          <w:sz w:val="26"/>
          <w:szCs w:val="26"/>
          <w:lang w:eastAsia="ru-RU"/>
        </w:rPr>
        <w:t>;</w:t>
      </w:r>
      <w:r w:rsidRPr="00E36F7D">
        <w:rPr>
          <w:rFonts w:ascii="Times New Roman" w:eastAsia="Times New Roman" w:hAnsi="Times New Roman" w:cs="Times New Roman"/>
          <w:sz w:val="26"/>
          <w:szCs w:val="26"/>
          <w:lang w:eastAsia="ru-RU"/>
        </w:rPr>
        <w:t xml:space="preserve"> </w:t>
      </w:r>
      <w:r w:rsidR="00DD3D76">
        <w:rPr>
          <w:rFonts w:ascii="Times New Roman" w:eastAsia="Times New Roman" w:hAnsi="Times New Roman" w:cs="Times New Roman"/>
          <w:sz w:val="26"/>
          <w:szCs w:val="26"/>
          <w:lang w:eastAsia="ru-RU"/>
        </w:rPr>
        <w:t xml:space="preserve">Тавдинский городской округ; Городской округ Ирбит; Туринский Городской округ; </w:t>
      </w:r>
      <w:r w:rsidR="00905FEC">
        <w:rPr>
          <w:rFonts w:ascii="Times New Roman" w:eastAsia="Times New Roman" w:hAnsi="Times New Roman" w:cs="Times New Roman"/>
          <w:sz w:val="26"/>
          <w:szCs w:val="26"/>
          <w:lang w:eastAsia="ru-RU"/>
        </w:rPr>
        <w:t xml:space="preserve">Ирбитское Муниципальное образование; Таборинский Муниципальный район; Байкаловский Муниципальный район; </w:t>
      </w:r>
      <w:r w:rsidR="00DF1DA6">
        <w:rPr>
          <w:rFonts w:ascii="Times New Roman" w:eastAsia="Times New Roman" w:hAnsi="Times New Roman" w:cs="Times New Roman"/>
          <w:sz w:val="26"/>
          <w:szCs w:val="26"/>
          <w:lang w:eastAsia="ru-RU"/>
        </w:rPr>
        <w:t>Слободо-Туринский Муниципальный район</w:t>
      </w:r>
      <w:r w:rsidR="00C155A6">
        <w:rPr>
          <w:rFonts w:ascii="Times New Roman" w:eastAsia="Times New Roman" w:hAnsi="Times New Roman" w:cs="Times New Roman"/>
          <w:sz w:val="26"/>
          <w:szCs w:val="26"/>
          <w:lang w:eastAsia="ru-RU"/>
        </w:rPr>
        <w:t xml:space="preserve"> </w:t>
      </w:r>
      <w:r w:rsidR="00C155A6" w:rsidRPr="00E36F7D">
        <w:rPr>
          <w:rFonts w:ascii="Times New Roman" w:eastAsia="Times New Roman" w:hAnsi="Times New Roman" w:cs="Times New Roman"/>
          <w:sz w:val="26"/>
          <w:szCs w:val="26"/>
          <w:lang w:eastAsia="ru-RU"/>
        </w:rPr>
        <w:t>по вопросам</w:t>
      </w:r>
      <w:r w:rsidR="00C155A6">
        <w:rPr>
          <w:rFonts w:ascii="Times New Roman" w:eastAsia="Times New Roman" w:hAnsi="Times New Roman" w:cs="Times New Roman"/>
          <w:sz w:val="26"/>
          <w:szCs w:val="26"/>
          <w:lang w:eastAsia="ru-RU"/>
        </w:rPr>
        <w:t>, входящим в компетенцию отдела</w:t>
      </w:r>
      <w:r w:rsidR="00DF1DA6">
        <w:rPr>
          <w:rFonts w:ascii="Times New Roman" w:eastAsia="Times New Roman" w:hAnsi="Times New Roman" w:cs="Times New Roman"/>
          <w:sz w:val="26"/>
          <w:szCs w:val="26"/>
          <w:lang w:eastAsia="ru-RU"/>
        </w:rPr>
        <w:t>;</w:t>
      </w:r>
    </w:p>
    <w:p w:rsidR="006301F9" w:rsidRPr="00646A7E"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составляет, анализир</w:t>
      </w:r>
      <w:r>
        <w:rPr>
          <w:rFonts w:ascii="Times New Roman" w:eastAsia="Times New Roman" w:hAnsi="Times New Roman" w:cs="Times New Roman"/>
          <w:sz w:val="26"/>
          <w:szCs w:val="26"/>
          <w:lang w:eastAsia="ru-RU"/>
        </w:rPr>
        <w:t>ует</w:t>
      </w:r>
      <w:r w:rsidRPr="00646A7E">
        <w:rPr>
          <w:rFonts w:ascii="Times New Roman" w:eastAsia="Times New Roman" w:hAnsi="Times New Roman" w:cs="Times New Roman"/>
          <w:sz w:val="26"/>
          <w:szCs w:val="26"/>
          <w:lang w:eastAsia="ru-RU"/>
        </w:rPr>
        <w:t xml:space="preserve"> и представля</w:t>
      </w:r>
      <w:r>
        <w:rPr>
          <w:rFonts w:ascii="Times New Roman" w:eastAsia="Times New Roman" w:hAnsi="Times New Roman" w:cs="Times New Roman"/>
          <w:sz w:val="26"/>
          <w:szCs w:val="26"/>
          <w:lang w:eastAsia="ru-RU"/>
        </w:rPr>
        <w:t>ет</w:t>
      </w:r>
      <w:r w:rsidRPr="00646A7E">
        <w:rPr>
          <w:rFonts w:ascii="Times New Roman" w:eastAsia="Times New Roman" w:hAnsi="Times New Roman" w:cs="Times New Roman"/>
          <w:sz w:val="26"/>
          <w:szCs w:val="26"/>
          <w:lang w:eastAsia="ru-RU"/>
        </w:rPr>
        <w:t xml:space="preserve"> вышестоящим налоговым органам установленную отчетность, закрепленную за отделом приказом начальника инспекции.</w:t>
      </w:r>
    </w:p>
    <w:p w:rsidR="006301F9" w:rsidRPr="00646A7E"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качественно и своевременно осуществляет подготовку информации по запросам и задания</w:t>
      </w:r>
      <w:r>
        <w:rPr>
          <w:rFonts w:ascii="Times New Roman" w:eastAsia="Times New Roman" w:hAnsi="Times New Roman" w:cs="Times New Roman"/>
          <w:sz w:val="26"/>
          <w:szCs w:val="26"/>
          <w:lang w:eastAsia="ru-RU"/>
        </w:rPr>
        <w:t>м вышестоящих налоговых органов, других контролирующих органов, сторонних организаций;</w:t>
      </w:r>
    </w:p>
    <w:p w:rsidR="006301F9" w:rsidRPr="00E36F7D" w:rsidRDefault="006301F9" w:rsidP="006301F9">
      <w:pPr>
        <w:spacing w:after="0" w:line="240" w:lineRule="auto"/>
        <w:ind w:firstLine="708"/>
        <w:jc w:val="both"/>
        <w:rPr>
          <w:rFonts w:ascii="Times New Roman" w:hAnsi="Times New Roman" w:cs="Times New Roman"/>
          <w:sz w:val="26"/>
          <w:szCs w:val="26"/>
        </w:rPr>
      </w:pPr>
      <w:r w:rsidRPr="00E36F7D">
        <w:rPr>
          <w:rFonts w:ascii="Times New Roman" w:hAnsi="Times New Roman" w:cs="Times New Roman"/>
          <w:sz w:val="26"/>
          <w:szCs w:val="26"/>
        </w:rPr>
        <w:t>поддерживает уровень своей квалификации, необходимый для исполнения обязанностей, установленных должностным регламентом;</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E36F7D">
        <w:rPr>
          <w:rFonts w:ascii="Times New Roman" w:hAnsi="Times New Roman" w:cs="Times New Roman"/>
          <w:sz w:val="26"/>
          <w:szCs w:val="26"/>
        </w:rPr>
        <w:t>обеспечивает конфиденциальность и сохранность сведений, составляющих налоговую и иную тайну, охраняемую законом, не разглашать информацию, ставшую известной при исполнении д</w:t>
      </w:r>
      <w:r w:rsidRPr="00646A7E">
        <w:rPr>
          <w:rFonts w:ascii="Times New Roman" w:hAnsi="Times New Roman" w:cs="Times New Roman"/>
          <w:sz w:val="26"/>
          <w:szCs w:val="26"/>
        </w:rPr>
        <w:t>олжностных обязанностей, соблюдает порядок работы с документами для служебного пользования;</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соблюдает правила эксплуатации вычислительной техники, правила пожарной безопасности и требования гражданской обороны;</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соблюдает служебный распорядок инспекции и государственную дисциплину при выполнении должностных обязанностей и полномочий;</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обеспечивает сохранность вверенного имущества инспекции, служебного удостоверения, печати для опечатывания кабинетов;</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проходит обязательную государственную дактилоскопическую регистрацию;</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исполняет приказы, распоряжения и указания </w:t>
      </w:r>
      <w:r>
        <w:rPr>
          <w:rFonts w:ascii="Times New Roman" w:hAnsi="Times New Roman" w:cs="Times New Roman"/>
          <w:sz w:val="26"/>
          <w:szCs w:val="26"/>
        </w:rPr>
        <w:t xml:space="preserve">начальника </w:t>
      </w:r>
      <w:r w:rsidRPr="00646A7E">
        <w:rPr>
          <w:rFonts w:ascii="Times New Roman" w:hAnsi="Times New Roman" w:cs="Times New Roman"/>
          <w:sz w:val="26"/>
          <w:szCs w:val="26"/>
        </w:rPr>
        <w:t>инспекции и его заместителя, начальника отдела, отданные в рамках их должностных полномочий, за исключением незаконных;</w:t>
      </w:r>
    </w:p>
    <w:p w:rsidR="006301F9" w:rsidRPr="00646A7E" w:rsidRDefault="006301F9" w:rsidP="007B591B">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принимает меры по повышению эффективности работы</w:t>
      </w:r>
      <w:r>
        <w:rPr>
          <w:rFonts w:ascii="Times New Roman" w:hAnsi="Times New Roman" w:cs="Times New Roman"/>
          <w:sz w:val="26"/>
          <w:szCs w:val="26"/>
        </w:rPr>
        <w:t xml:space="preserve"> отдела</w:t>
      </w:r>
      <w:r w:rsidRPr="00646A7E">
        <w:rPr>
          <w:rFonts w:ascii="Times New Roman" w:hAnsi="Times New Roman" w:cs="Times New Roman"/>
          <w:sz w:val="26"/>
          <w:szCs w:val="26"/>
        </w:rPr>
        <w:t>, разрабатывает предложения по ее совершенствованию и устранению выявленных недостатков;</w:t>
      </w:r>
    </w:p>
    <w:p w:rsidR="006301F9" w:rsidRPr="008352B4" w:rsidRDefault="006301F9" w:rsidP="007B591B">
      <w:pPr>
        <w:spacing w:after="0" w:line="240" w:lineRule="auto"/>
        <w:ind w:firstLine="708"/>
        <w:jc w:val="both"/>
        <w:rPr>
          <w:rFonts w:ascii="Times New Roman" w:hAnsi="Times New Roman" w:cs="Times New Roman"/>
          <w:sz w:val="26"/>
          <w:szCs w:val="26"/>
        </w:rPr>
      </w:pPr>
      <w:r w:rsidRPr="008352B4">
        <w:rPr>
          <w:rFonts w:ascii="Times New Roman" w:hAnsi="Times New Roman" w:cs="Times New Roman"/>
          <w:sz w:val="26"/>
          <w:szCs w:val="26"/>
        </w:rPr>
        <w:t>корректно и внимательно относится к налогоплательщикам, их представителям и иным участникам налоговых правоотношений, не унижает их честь и достоинство;</w:t>
      </w:r>
    </w:p>
    <w:p w:rsidR="008352B4" w:rsidRDefault="008352B4" w:rsidP="007B591B">
      <w:pPr>
        <w:spacing w:after="0" w:line="240" w:lineRule="atLeast"/>
        <w:ind w:firstLine="720"/>
        <w:jc w:val="both"/>
        <w:rPr>
          <w:rFonts w:ascii="Times New Roman" w:hAnsi="Times New Roman" w:cs="Times New Roman"/>
          <w:sz w:val="26"/>
          <w:szCs w:val="26"/>
        </w:rPr>
      </w:pPr>
      <w:r w:rsidRPr="008352B4">
        <w:rPr>
          <w:rFonts w:ascii="Times New Roman" w:hAnsi="Times New Roman" w:cs="Times New Roman"/>
          <w:sz w:val="26"/>
          <w:szCs w:val="26"/>
        </w:rPr>
        <w:t>принима</w:t>
      </w:r>
      <w:r w:rsidR="005803FF">
        <w:rPr>
          <w:rFonts w:ascii="Times New Roman" w:hAnsi="Times New Roman" w:cs="Times New Roman"/>
          <w:sz w:val="26"/>
          <w:szCs w:val="26"/>
        </w:rPr>
        <w:t>ет</w:t>
      </w:r>
      <w:r w:rsidRPr="008352B4">
        <w:rPr>
          <w:rFonts w:ascii="Times New Roman" w:hAnsi="Times New Roman" w:cs="Times New Roman"/>
          <w:sz w:val="26"/>
          <w:szCs w:val="26"/>
        </w:rPr>
        <w:t xml:space="preserve"> участие в подготовке ответов на письменные запросы налогоплательщиков в рамках компетенции отдела (в том числе посредством Систем</w:t>
      </w:r>
      <w:r>
        <w:rPr>
          <w:rFonts w:ascii="Times New Roman" w:hAnsi="Times New Roman" w:cs="Times New Roman"/>
          <w:sz w:val="26"/>
          <w:szCs w:val="26"/>
        </w:rPr>
        <w:t>ы Омникальной Платформы (СООН);</w:t>
      </w:r>
      <w:bookmarkStart w:id="25" w:name="_GoBack"/>
      <w:bookmarkEnd w:id="25"/>
    </w:p>
    <w:p w:rsidR="006301F9" w:rsidRPr="00646A7E" w:rsidRDefault="006301F9" w:rsidP="006201F1">
      <w:pPr>
        <w:spacing w:after="0" w:line="240" w:lineRule="atLeast"/>
        <w:ind w:firstLine="720"/>
        <w:jc w:val="both"/>
        <w:rPr>
          <w:rFonts w:ascii="Times New Roman" w:hAnsi="Times New Roman" w:cs="Times New Roman"/>
          <w:sz w:val="26"/>
          <w:szCs w:val="26"/>
        </w:rPr>
      </w:pPr>
      <w:r w:rsidRPr="00646A7E">
        <w:rPr>
          <w:rFonts w:ascii="Times New Roman" w:hAnsi="Times New Roman" w:cs="Times New Roman"/>
          <w:sz w:val="26"/>
          <w:szCs w:val="26"/>
        </w:rPr>
        <w:lastRenderedPageBreak/>
        <w:t>рассматривает заявления, предложения юридических</w:t>
      </w:r>
      <w:r>
        <w:rPr>
          <w:rFonts w:ascii="Times New Roman" w:hAnsi="Times New Roman" w:cs="Times New Roman"/>
          <w:sz w:val="26"/>
          <w:szCs w:val="26"/>
        </w:rPr>
        <w:t xml:space="preserve"> и физических </w:t>
      </w:r>
      <w:r w:rsidRPr="00646A7E">
        <w:rPr>
          <w:rFonts w:ascii="Times New Roman" w:hAnsi="Times New Roman" w:cs="Times New Roman"/>
          <w:sz w:val="26"/>
          <w:szCs w:val="26"/>
        </w:rPr>
        <w:t>лиц;</w:t>
      </w:r>
    </w:p>
    <w:p w:rsidR="006301F9" w:rsidRPr="00646A7E" w:rsidRDefault="006301F9" w:rsidP="006201F1">
      <w:pPr>
        <w:spacing w:after="0" w:line="240" w:lineRule="atLeast"/>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осуществляет информирование (в ходе проведения семинаров, оформления стендов, публикации в СМИ и т.д.) налогоплательщиков и налоговых агентов о действующем законодательстве, а также о правах и обязанностях налогоплательщиков и налоговых агентов, полномочиях налоговых органов и их должностных лиц по вопросам, курируемым главным госуда</w:t>
      </w:r>
      <w:r>
        <w:rPr>
          <w:rFonts w:ascii="Times New Roman" w:eastAsia="Times New Roman" w:hAnsi="Times New Roman" w:cs="Times New Roman"/>
          <w:sz w:val="26"/>
          <w:szCs w:val="26"/>
          <w:lang w:eastAsia="ru-RU"/>
        </w:rPr>
        <w:t>рственным налоговым инспектором;</w:t>
      </w:r>
    </w:p>
    <w:p w:rsidR="006301F9" w:rsidRPr="00646A7E"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осуществляет подготовку, представление руководству инспекции и в УФНС России по Свердловской области в пределах своей компетенции предложения по совершенствова</w:t>
      </w:r>
      <w:r>
        <w:rPr>
          <w:rFonts w:ascii="Times New Roman" w:eastAsia="Times New Roman" w:hAnsi="Times New Roman" w:cs="Times New Roman"/>
          <w:sz w:val="26"/>
          <w:szCs w:val="26"/>
          <w:lang w:eastAsia="ru-RU"/>
        </w:rPr>
        <w:t>нию налогового законодательства;</w:t>
      </w:r>
    </w:p>
    <w:p w:rsidR="006301F9" w:rsidRPr="00646A7E" w:rsidRDefault="006301F9" w:rsidP="006301F9">
      <w:pPr>
        <w:spacing w:after="0" w:line="240" w:lineRule="auto"/>
        <w:ind w:firstLine="708"/>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осуществляет рассмотрение писем, заявлений, жалоб и иных письменных обращений налогоплательщиков, поступивших в инспекцию, по курируемым отделом вопросам и готовит проекты ответов по ним в устано</w:t>
      </w:r>
      <w:r>
        <w:rPr>
          <w:rFonts w:ascii="Times New Roman" w:eastAsia="Times New Roman" w:hAnsi="Times New Roman" w:cs="Times New Roman"/>
          <w:sz w:val="26"/>
          <w:szCs w:val="26"/>
          <w:lang w:eastAsia="ru-RU"/>
        </w:rPr>
        <w:t>вленные законодательством сроки;</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 осуществляет переписку с организациями, учреждениями, индивидуальными предпринимателями и физическими лицами по вопросам налогообложения;</w:t>
      </w:r>
    </w:p>
    <w:p w:rsidR="006301F9" w:rsidRPr="00646A7E"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 xml:space="preserve"> обеспечивает сохранность документов и осуществляет ведение дел в соответствии с инструкцией о делопроизводстве и хранение в отделе в течение 2-х лет завершенных делопроизводством документов</w:t>
      </w:r>
      <w:r>
        <w:rPr>
          <w:rFonts w:ascii="Times New Roman" w:eastAsia="Times New Roman" w:hAnsi="Times New Roman" w:cs="Times New Roman"/>
          <w:sz w:val="26"/>
          <w:szCs w:val="26"/>
          <w:lang w:eastAsia="ru-RU"/>
        </w:rPr>
        <w:t>;</w:t>
      </w:r>
    </w:p>
    <w:p w:rsidR="006301F9" w:rsidRPr="00646A7E" w:rsidRDefault="006301F9" w:rsidP="006301F9">
      <w:pPr>
        <w:spacing w:after="0" w:line="240" w:lineRule="auto"/>
        <w:ind w:firstLine="709"/>
        <w:jc w:val="both"/>
        <w:rPr>
          <w:rFonts w:ascii="Times New Roman" w:eastAsia="Times New Roman" w:hAnsi="Times New Roman" w:cs="Times New Roman"/>
          <w:b/>
          <w:sz w:val="26"/>
          <w:szCs w:val="26"/>
          <w:lang w:eastAsia="ru-RU"/>
        </w:rPr>
      </w:pPr>
      <w:r w:rsidRPr="00646A7E">
        <w:rPr>
          <w:rFonts w:ascii="Times New Roman" w:eastAsia="Times New Roman" w:hAnsi="Times New Roman" w:cs="Times New Roman"/>
          <w:sz w:val="26"/>
          <w:szCs w:val="26"/>
          <w:lang w:eastAsia="ru-RU"/>
        </w:rPr>
        <w:t>уведомляет представителя нанимателя об обращениях в целях склонения государственного служащего к со</w:t>
      </w:r>
      <w:r>
        <w:rPr>
          <w:rFonts w:ascii="Times New Roman" w:eastAsia="Times New Roman" w:hAnsi="Times New Roman" w:cs="Times New Roman"/>
          <w:sz w:val="26"/>
          <w:szCs w:val="26"/>
          <w:lang w:eastAsia="ru-RU"/>
        </w:rPr>
        <w:t>вершению коррупционных действий;</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в пределах своей компетенции для выполнения возложенных обязанностей осуществляет взаимодействие с Управлением, другими органами по методическим, консультационным, организационным вопросам;</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Сообщать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w:t>
      </w:r>
      <w:r>
        <w:rPr>
          <w:rFonts w:ascii="Times New Roman" w:hAnsi="Times New Roman" w:cs="Times New Roman"/>
          <w:sz w:val="26"/>
          <w:szCs w:val="26"/>
        </w:rPr>
        <w:t>х в отношении налоговых органов;</w:t>
      </w:r>
    </w:p>
    <w:p w:rsidR="006301F9" w:rsidRDefault="006301F9" w:rsidP="006301F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Выполняет иные поручения руководства инспекции, кроме незаконных;</w:t>
      </w:r>
    </w:p>
    <w:p w:rsidR="006301F9" w:rsidRPr="00646A7E" w:rsidRDefault="006301F9" w:rsidP="006301F9">
      <w:pPr>
        <w:spacing w:after="0" w:line="240" w:lineRule="auto"/>
        <w:jc w:val="both"/>
        <w:rPr>
          <w:rFonts w:ascii="Times New Roman" w:hAnsi="Times New Roman" w:cs="Times New Roman"/>
          <w:sz w:val="26"/>
          <w:szCs w:val="26"/>
        </w:rPr>
      </w:pPr>
      <w:r w:rsidRPr="00646A7E">
        <w:rPr>
          <w:rFonts w:ascii="Times New Roman" w:hAnsi="Times New Roman" w:cs="Times New Roman"/>
          <w:sz w:val="26"/>
          <w:szCs w:val="26"/>
        </w:rPr>
        <w:tab/>
        <w:t>осуществляет иные функции, предусмотренные иными нормативными правовыми актами Российской Федерации, ФН</w:t>
      </w:r>
      <w:r>
        <w:rPr>
          <w:rFonts w:ascii="Times New Roman" w:hAnsi="Times New Roman" w:cs="Times New Roman"/>
          <w:sz w:val="26"/>
          <w:szCs w:val="26"/>
        </w:rPr>
        <w:t>С России, управления, инспекции.</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9. </w:t>
      </w:r>
      <w:r w:rsidRPr="00646A7E">
        <w:rPr>
          <w:rFonts w:ascii="Times New Roman" w:hAnsi="Times New Roman" w:cs="Times New Roman"/>
          <w:sz w:val="26"/>
          <w:szCs w:val="26"/>
        </w:rPr>
        <w:t xml:space="preserve">Исходя из установленных полномочий и в пределах функциональной компетенции </w:t>
      </w:r>
      <w:r w:rsidR="002D0A20">
        <w:rPr>
          <w:rFonts w:ascii="Times New Roman" w:hAnsi="Times New Roman" w:cs="Times New Roman"/>
          <w:sz w:val="26"/>
          <w:szCs w:val="26"/>
        </w:rPr>
        <w:t xml:space="preserve">государственный налоговый инспектор </w:t>
      </w:r>
      <w:r w:rsidRPr="00646A7E">
        <w:rPr>
          <w:rFonts w:ascii="Times New Roman" w:hAnsi="Times New Roman" w:cs="Times New Roman"/>
          <w:sz w:val="26"/>
          <w:szCs w:val="26"/>
        </w:rPr>
        <w:t>имеет право:</w:t>
      </w:r>
    </w:p>
    <w:p w:rsidR="006301F9" w:rsidRPr="00646A7E" w:rsidRDefault="006301F9" w:rsidP="006301F9">
      <w:pPr>
        <w:spacing w:after="0" w:line="240" w:lineRule="auto"/>
        <w:jc w:val="both"/>
        <w:rPr>
          <w:rFonts w:ascii="Times New Roman" w:hAnsi="Times New Roman" w:cs="Times New Roman"/>
          <w:sz w:val="26"/>
          <w:szCs w:val="26"/>
        </w:rPr>
      </w:pPr>
      <w:r w:rsidRPr="00646A7E">
        <w:rPr>
          <w:rFonts w:ascii="Times New Roman" w:hAnsi="Times New Roman" w:cs="Times New Roman"/>
          <w:color w:val="FF0000"/>
          <w:sz w:val="26"/>
          <w:szCs w:val="26"/>
        </w:rPr>
        <w:tab/>
      </w:r>
      <w:r w:rsidRPr="00646A7E">
        <w:rPr>
          <w:rFonts w:ascii="Times New Roman" w:hAnsi="Times New Roman" w:cs="Times New Roman"/>
          <w:sz w:val="26"/>
          <w:szCs w:val="26"/>
        </w:rPr>
        <w:t xml:space="preserve"> участвовать в собраниях и семинарах, осуществляемых Инспекцией;</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 участвовать в семинарах и совещаниях, проводимых вышестоящими налоговыми органами по вопросам, относящимся к деятельности отдела;</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вступать в служебные взаимоотношения со специалистами других отделов Межрайонной инспекции ФНС России № 23 по Свердловской области по вопросам исполнения документов и представления необходимой информации; получать необходимые для своей работы справки, расчеты, иные материалы и сведения; </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 знакомиться с соответствующими документами и материалами, находящимися в пользовании и на хранении;</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работать с документами, имеющими гриф "Для служебного пользования";</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получать в установленном порядке информацию и материалы, необходимые для исполнения должностных обязанностей, а также для внесения предложений о совершенствовании деятельности инспекции;</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получать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получать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вносить </w:t>
      </w:r>
      <w:r>
        <w:rPr>
          <w:rFonts w:ascii="Times New Roman" w:hAnsi="Times New Roman" w:cs="Times New Roman"/>
          <w:sz w:val="26"/>
          <w:szCs w:val="26"/>
        </w:rPr>
        <w:t>руководству инспекции</w:t>
      </w:r>
      <w:r w:rsidRPr="00646A7E">
        <w:rPr>
          <w:rFonts w:ascii="Times New Roman" w:hAnsi="Times New Roman" w:cs="Times New Roman"/>
          <w:sz w:val="26"/>
          <w:szCs w:val="26"/>
        </w:rPr>
        <w:t xml:space="preserve"> предложения по совершенствованию налогового администрирования;</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требовать от налогоплательщика документы по установленным формам, служащие основанием для исчисления и уплаты (удержания и перечисления) налогов и сборов, а также пояснения и документы, подтверждающие правильность начисления и своевременность уплаты (удержания и перечисления) налогов и сборов;</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осуществлять иные права, предусмотренные Положением об инспекции, иными нормативными актами.</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10. </w:t>
      </w:r>
      <w:r w:rsidR="004A2DDD">
        <w:rPr>
          <w:rFonts w:ascii="Times New Roman" w:hAnsi="Times New Roman" w:cs="Times New Roman"/>
          <w:sz w:val="26"/>
          <w:szCs w:val="26"/>
        </w:rPr>
        <w:t xml:space="preserve">Государственный налоговый инспектор </w:t>
      </w:r>
      <w:r w:rsidRPr="00646A7E">
        <w:rPr>
          <w:rFonts w:ascii="Times New Roman" w:hAnsi="Times New Roman"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в том числе за следующие нарушения:</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екачественное и несвоевременное выполнение обязанностей (функций), возложенных на него должностным регламентом;</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еисполнение распорядительных актов, поручений руководства Инспекции,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 в том числе обрабатываемых на персональном компьютере или в системе АИС Налог-3 и СЭД;</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р</w:t>
      </w:r>
      <w:r w:rsidRPr="00646A7E">
        <w:rPr>
          <w:rFonts w:ascii="Times New Roman" w:hAnsi="Times New Roman" w:cs="Times New Roman"/>
          <w:sz w:val="26"/>
          <w:szCs w:val="26"/>
        </w:rPr>
        <w:t>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арушение порядка обращения с документами для служебного пользования;</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lastRenderedPageBreak/>
        <w:t>н</w:t>
      </w:r>
      <w:r w:rsidRPr="00646A7E">
        <w:rPr>
          <w:rFonts w:ascii="Times New Roman" w:hAnsi="Times New Roman" w:cs="Times New Roman"/>
          <w:sz w:val="26"/>
          <w:szCs w:val="26"/>
        </w:rPr>
        <w:t>есоблюдение ограничений, нарушений запретов и не исполнение обязанностей, установленных Федеральным Законом "О противодействии коррупции" от 25.12.2008 № 273-ФЗ;</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у</w:t>
      </w:r>
      <w:r w:rsidRPr="00646A7E">
        <w:rPr>
          <w:rFonts w:ascii="Times New Roman" w:hAnsi="Times New Roman" w:cs="Times New Roman"/>
          <w:sz w:val="26"/>
          <w:szCs w:val="26"/>
        </w:rPr>
        <w:t>трату (порчу)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России от 01.03.2007 № ММ-3-15/94@);</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есоблюдение правил техники безопасности и эксплуатации ПЭВМ;</w:t>
      </w:r>
    </w:p>
    <w:p w:rsidR="006301F9" w:rsidRPr="00343B2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есо</w:t>
      </w:r>
      <w:r w:rsidRPr="00343B2E">
        <w:rPr>
          <w:rFonts w:ascii="Times New Roman" w:hAnsi="Times New Roman" w:cs="Times New Roman"/>
          <w:sz w:val="26"/>
          <w:szCs w:val="26"/>
        </w:rPr>
        <w:t>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6301F9" w:rsidRPr="00343B2E" w:rsidRDefault="006301F9" w:rsidP="006301F9">
      <w:pPr>
        <w:spacing w:after="0" w:line="240" w:lineRule="auto"/>
        <w:ind w:firstLine="709"/>
        <w:jc w:val="both"/>
        <w:rPr>
          <w:rFonts w:ascii="Times New Roman" w:hAnsi="Times New Roman" w:cs="Times New Roman"/>
          <w:sz w:val="26"/>
          <w:szCs w:val="26"/>
        </w:rPr>
      </w:pPr>
      <w:r w:rsidRPr="00343B2E">
        <w:rPr>
          <w:rFonts w:ascii="Times New Roman" w:hAnsi="Times New Roman" w:cs="Times New Roman"/>
          <w:sz w:val="26"/>
          <w:szCs w:val="26"/>
        </w:rPr>
        <w:t xml:space="preserve">Ненадлежащее исполнение </w:t>
      </w:r>
      <w:r w:rsidR="004A2DDD">
        <w:rPr>
          <w:rFonts w:ascii="Times New Roman" w:hAnsi="Times New Roman" w:cs="Times New Roman"/>
          <w:sz w:val="26"/>
          <w:szCs w:val="26"/>
        </w:rPr>
        <w:t xml:space="preserve">государственный налоговым инспектором </w:t>
      </w:r>
      <w:r w:rsidRPr="00343B2E">
        <w:rPr>
          <w:rFonts w:ascii="Times New Roman" w:hAnsi="Times New Roman" w:cs="Times New Roman"/>
          <w:sz w:val="26"/>
          <w:szCs w:val="26"/>
        </w:rPr>
        <w:t xml:space="preserve">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6301F9" w:rsidRPr="00343B2E" w:rsidRDefault="006301F9" w:rsidP="006301F9">
      <w:pPr>
        <w:spacing w:after="0" w:line="240" w:lineRule="auto"/>
        <w:ind w:firstLine="709"/>
        <w:jc w:val="both"/>
        <w:rPr>
          <w:rFonts w:ascii="Times New Roman" w:hAnsi="Times New Roman" w:cs="Times New Roman"/>
          <w:sz w:val="26"/>
          <w:szCs w:val="26"/>
        </w:rPr>
      </w:pPr>
      <w:r w:rsidRPr="00343B2E">
        <w:rPr>
          <w:rFonts w:ascii="Times New Roman" w:hAnsi="Times New Roman" w:cs="Times New Roman"/>
          <w:sz w:val="26"/>
          <w:szCs w:val="26"/>
        </w:rPr>
        <w:t xml:space="preserve">Разглашение сведений, составляющих налоговую, служебную и коммерческую тайну, является основанием для решения вопроса о привлечении </w:t>
      </w:r>
      <w:r w:rsidR="002D0A20">
        <w:rPr>
          <w:rFonts w:ascii="Times New Roman" w:hAnsi="Times New Roman" w:cs="Times New Roman"/>
          <w:sz w:val="26"/>
          <w:szCs w:val="26"/>
        </w:rPr>
        <w:t>государственного налогового инспектора</w:t>
      </w:r>
      <w:r w:rsidRPr="00343B2E">
        <w:rPr>
          <w:rFonts w:ascii="Times New Roman" w:hAnsi="Times New Roman" w:cs="Times New Roman"/>
          <w:sz w:val="26"/>
          <w:szCs w:val="26"/>
        </w:rPr>
        <w:t xml:space="preserve"> к уголовной ответственности, предусмотренной Уголовным кодексом Российской Федерации.</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IV</w:t>
      </w:r>
      <w:r w:rsidRPr="009C17E0">
        <w:rPr>
          <w:rFonts w:ascii="Times New Roman" w:hAnsi="Times New Roman" w:cs="Times New Roman"/>
          <w:b/>
          <w:sz w:val="26"/>
          <w:szCs w:val="26"/>
        </w:rPr>
        <w:t xml:space="preserve"> Перечень вопросов, по которым </w:t>
      </w:r>
      <w:r w:rsidR="004A2DDD">
        <w:rPr>
          <w:rFonts w:ascii="Times New Roman" w:hAnsi="Times New Roman" w:cs="Times New Roman"/>
          <w:b/>
          <w:sz w:val="26"/>
          <w:szCs w:val="26"/>
        </w:rPr>
        <w:t>государственный налоговый инспектор аналитического</w:t>
      </w:r>
      <w:r w:rsidRPr="009C17E0">
        <w:rPr>
          <w:rFonts w:ascii="Times New Roman" w:hAnsi="Times New Roman" w:cs="Times New Roman"/>
          <w:b/>
          <w:sz w:val="26"/>
          <w:szCs w:val="26"/>
        </w:rPr>
        <w:t xml:space="preserve"> отдела вправе или обязан самостоятельно принимать управленческие и иные решения</w:t>
      </w:r>
    </w:p>
    <w:p w:rsidR="006301F9" w:rsidRDefault="006301F9" w:rsidP="006301F9">
      <w:pPr>
        <w:pStyle w:val="a3"/>
        <w:ind w:firstLine="708"/>
        <w:rPr>
          <w:rFonts w:ascii="Times New Roman" w:hAnsi="Times New Roman" w:cs="Times New Roman"/>
          <w:sz w:val="26"/>
          <w:szCs w:val="26"/>
        </w:rPr>
      </w:pP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11</w:t>
      </w:r>
      <w:r w:rsidRPr="009C17E0">
        <w:rPr>
          <w:rFonts w:ascii="Times New Roman" w:hAnsi="Times New Roman" w:cs="Times New Roman"/>
          <w:sz w:val="26"/>
          <w:szCs w:val="26"/>
        </w:rPr>
        <w:t xml:space="preserve">. При исполнении служебных обязанностей </w:t>
      </w:r>
      <w:r>
        <w:rPr>
          <w:rFonts w:ascii="Times New Roman" w:hAnsi="Times New Roman" w:cs="Times New Roman"/>
          <w:sz w:val="26"/>
          <w:szCs w:val="26"/>
        </w:rPr>
        <w:t xml:space="preserve">государственный налоговый инспектор </w:t>
      </w:r>
      <w:r w:rsidRPr="009C17E0">
        <w:rPr>
          <w:rFonts w:ascii="Times New Roman" w:hAnsi="Times New Roman" w:cs="Times New Roman"/>
          <w:sz w:val="26"/>
          <w:szCs w:val="26"/>
        </w:rPr>
        <w:t>вправе самостоятельно принимать решения по вопросам:</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организации работы по установленным направлениям деятельности, направленной на реализацию возложенных на него задач и функций;</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иным вопросам, предусмотренным положением об Инспекции, иными нормативными актами.</w:t>
      </w: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1</w:t>
      </w:r>
      <w:r w:rsidRPr="009C17E0">
        <w:rPr>
          <w:rFonts w:ascii="Times New Roman" w:hAnsi="Times New Roman" w:cs="Times New Roman"/>
          <w:sz w:val="26"/>
          <w:szCs w:val="26"/>
        </w:rPr>
        <w:t xml:space="preserve">.2. При исполнении служебных обязанностей </w:t>
      </w:r>
      <w:r>
        <w:rPr>
          <w:rFonts w:ascii="Times New Roman" w:hAnsi="Times New Roman" w:cs="Times New Roman"/>
          <w:sz w:val="26"/>
          <w:szCs w:val="26"/>
        </w:rPr>
        <w:t>государственный налоговый инспектор</w:t>
      </w:r>
      <w:r w:rsidRPr="009C17E0">
        <w:rPr>
          <w:rFonts w:ascii="Times New Roman" w:hAnsi="Times New Roman" w:cs="Times New Roman"/>
          <w:sz w:val="26"/>
          <w:szCs w:val="26"/>
        </w:rPr>
        <w:t xml:space="preserve"> обязан самостоятельно принимать решения по вопросам:</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выполнения решений по реализации функций налогового администрирования;</w:t>
      </w:r>
    </w:p>
    <w:p w:rsidR="006301F9"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об аналитическом отделе, административного регламента инспекции;</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иным вопросам, предусмотренным Положением об аналитическом отделе, иными нормативными актами.</w:t>
      </w:r>
    </w:p>
    <w:p w:rsidR="006301F9" w:rsidRPr="00D27AB3" w:rsidRDefault="006301F9" w:rsidP="006301F9">
      <w:pPr>
        <w:pStyle w:val="a3"/>
        <w:ind w:firstLine="708"/>
        <w:rPr>
          <w:rFonts w:ascii="Times New Roman" w:hAnsi="Times New Roman" w:cs="Times New Roman"/>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V</w:t>
      </w:r>
      <w:r w:rsidRPr="009C17E0">
        <w:rPr>
          <w:rFonts w:ascii="Times New Roman" w:hAnsi="Times New Roman" w:cs="Times New Roman"/>
          <w:b/>
          <w:sz w:val="26"/>
          <w:szCs w:val="26"/>
        </w:rPr>
        <w:t xml:space="preserve">. Перечень вопросов, по которым </w:t>
      </w:r>
      <w:r>
        <w:rPr>
          <w:rFonts w:ascii="Times New Roman" w:hAnsi="Times New Roman" w:cs="Times New Roman"/>
          <w:b/>
          <w:sz w:val="26"/>
          <w:szCs w:val="26"/>
        </w:rPr>
        <w:t>государственный налоговый инспектор</w:t>
      </w:r>
      <w:r w:rsidRPr="009C17E0">
        <w:rPr>
          <w:rFonts w:ascii="Times New Roman" w:hAnsi="Times New Roman" w:cs="Times New Roman"/>
          <w:b/>
          <w:sz w:val="26"/>
          <w:szCs w:val="26"/>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13</w:t>
      </w:r>
      <w:r w:rsidRPr="009C17E0">
        <w:rPr>
          <w:rFonts w:ascii="Times New Roman" w:hAnsi="Times New Roman" w:cs="Times New Roman"/>
          <w:sz w:val="26"/>
          <w:szCs w:val="26"/>
        </w:rPr>
        <w:t xml:space="preserve">. </w:t>
      </w:r>
      <w:r>
        <w:rPr>
          <w:rFonts w:ascii="Times New Roman" w:hAnsi="Times New Roman" w:cs="Times New Roman"/>
          <w:sz w:val="26"/>
          <w:szCs w:val="26"/>
        </w:rPr>
        <w:t xml:space="preserve">Государственный налоговый инспектор </w:t>
      </w:r>
      <w:r w:rsidRPr="009C17E0">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 xml:space="preserve">В пределах функциональной компетенции принимает участие в подготовке нормативных актов и (или) проектов управленческих и иных решений в части </w:t>
      </w:r>
      <w:r w:rsidRPr="009C17E0">
        <w:rPr>
          <w:rFonts w:ascii="Times New Roman" w:hAnsi="Times New Roman" w:cs="Times New Roman"/>
          <w:sz w:val="26"/>
          <w:szCs w:val="26"/>
        </w:rPr>
        <w:lastRenderedPageBreak/>
        <w:t>организационного обеспечения подготовки соответствующих документов и мероприятий налогового администрирования.</w:t>
      </w: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14</w:t>
      </w:r>
      <w:r w:rsidRPr="009C17E0">
        <w:rPr>
          <w:rFonts w:ascii="Times New Roman" w:hAnsi="Times New Roman" w:cs="Times New Roman"/>
          <w:sz w:val="26"/>
          <w:szCs w:val="26"/>
        </w:rPr>
        <w:t xml:space="preserve">. </w:t>
      </w:r>
      <w:r>
        <w:rPr>
          <w:rFonts w:ascii="Times New Roman" w:hAnsi="Times New Roman" w:cs="Times New Roman"/>
          <w:sz w:val="26"/>
          <w:szCs w:val="26"/>
        </w:rPr>
        <w:t xml:space="preserve">Государственный налоговый инспектор </w:t>
      </w:r>
      <w:r w:rsidRPr="009C17E0">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иных актов по поручению руководства инспекции.</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VI</w:t>
      </w:r>
      <w:r w:rsidRPr="009C17E0">
        <w:rPr>
          <w:rFonts w:ascii="Times New Roman" w:hAnsi="Times New Roman" w:cs="Times New Roman"/>
          <w:b/>
          <w:sz w:val="26"/>
          <w:szCs w:val="26"/>
        </w:rPr>
        <w:t>. Сроки и процедуры подготовки, рассмотрения проектов управленческих и</w:t>
      </w: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rPr>
        <w:t>иных решений, порядок согласования и принятия данных решений</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ind w:firstLine="708"/>
        <w:rPr>
          <w:rFonts w:ascii="Times New Roman" w:hAnsi="Times New Roman" w:cs="Times New Roman"/>
          <w:color w:val="FF0000"/>
          <w:sz w:val="26"/>
          <w:szCs w:val="26"/>
        </w:rPr>
      </w:pPr>
      <w:r>
        <w:rPr>
          <w:rFonts w:ascii="Times New Roman" w:hAnsi="Times New Roman" w:cs="Times New Roman"/>
          <w:sz w:val="26"/>
          <w:szCs w:val="26"/>
        </w:rPr>
        <w:t>15.</w:t>
      </w:r>
      <w:r w:rsidRPr="009C17E0">
        <w:rPr>
          <w:rFonts w:ascii="Times New Roman" w:hAnsi="Times New Roman" w:cs="Times New Roman"/>
          <w:sz w:val="26"/>
          <w:szCs w:val="26"/>
        </w:rPr>
        <w:t xml:space="preserve">В соответствии со своими должностными </w:t>
      </w:r>
      <w:r>
        <w:rPr>
          <w:rFonts w:ascii="Times New Roman" w:hAnsi="Times New Roman" w:cs="Times New Roman"/>
          <w:sz w:val="26"/>
          <w:szCs w:val="26"/>
        </w:rPr>
        <w:t xml:space="preserve">государственный налоговый инспектор </w:t>
      </w:r>
      <w:r w:rsidRPr="009C17E0">
        <w:rPr>
          <w:rFonts w:ascii="Times New Roman" w:hAnsi="Times New Roman" w:cs="Times New Roman"/>
          <w:sz w:val="26"/>
          <w:szCs w:val="26"/>
        </w:rPr>
        <w:t>принимает решения в сроки, установленные законодательными и иными нормативными правовыми актами Российской Федерации. Подготовка проектов документов осуществляется в соответствии с "Административным регламентом Федеральной налоговой службы по исполнению государственной функции по бесплатному информированию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 форм налоговых деклараций (расчетов) и разъяснению порядка их заполнения (далее –   Административный регламент).</w:t>
      </w:r>
    </w:p>
    <w:p w:rsidR="006301F9" w:rsidRPr="00922D8B" w:rsidRDefault="006301F9" w:rsidP="006301F9">
      <w:pPr>
        <w:pStyle w:val="a3"/>
        <w:rPr>
          <w:rFonts w:ascii="Times New Roman" w:hAnsi="Times New Roman" w:cs="Times New Roman"/>
          <w:color w:val="000000" w:themeColor="text1"/>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VII</w:t>
      </w:r>
      <w:r w:rsidRPr="009C17E0">
        <w:rPr>
          <w:rFonts w:ascii="Times New Roman" w:hAnsi="Times New Roman" w:cs="Times New Roman"/>
          <w:b/>
          <w:sz w:val="26"/>
          <w:szCs w:val="26"/>
        </w:rPr>
        <w:t>. Порядок служебного взаимодействия</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 xml:space="preserve">16. </w:t>
      </w:r>
      <w:r w:rsidRPr="009C17E0">
        <w:rPr>
          <w:rFonts w:ascii="Times New Roman" w:hAnsi="Times New Roman" w:cs="Times New Roman"/>
          <w:sz w:val="26"/>
          <w:szCs w:val="26"/>
        </w:rPr>
        <w:t xml:space="preserve">Взаимодействие </w:t>
      </w:r>
      <w:r>
        <w:rPr>
          <w:rFonts w:ascii="Times New Roman" w:hAnsi="Times New Roman" w:cs="Times New Roman"/>
          <w:sz w:val="26"/>
          <w:szCs w:val="26"/>
        </w:rPr>
        <w:t>государственного налогового инспектора</w:t>
      </w:r>
      <w:r w:rsidRPr="009C17E0">
        <w:rPr>
          <w:rFonts w:ascii="Times New Roman" w:hAnsi="Times New Roman" w:cs="Times New Roman"/>
          <w:sz w:val="26"/>
          <w:szCs w:val="26"/>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0" w:history="1">
        <w:r w:rsidRPr="009C17E0">
          <w:rPr>
            <w:rFonts w:ascii="Times New Roman" w:hAnsi="Times New Roman" w:cs="Times New Roman"/>
            <w:sz w:val="26"/>
            <w:szCs w:val="26"/>
          </w:rPr>
          <w:t>принципов</w:t>
        </w:r>
      </w:hyperlink>
      <w:r w:rsidRPr="009C17E0">
        <w:rPr>
          <w:rFonts w:ascii="Times New Roman" w:hAnsi="Times New Roman" w:cs="Times New Roman"/>
          <w:sz w:val="26"/>
          <w:szCs w:val="26"/>
        </w:rPr>
        <w:t xml:space="preserve">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и требований к служебному поведению, установленных </w:t>
      </w:r>
      <w:hyperlink r:id="rId11" w:history="1">
        <w:r w:rsidRPr="009C17E0">
          <w:rPr>
            <w:rFonts w:ascii="Times New Roman" w:hAnsi="Times New Roman" w:cs="Times New Roman"/>
            <w:sz w:val="26"/>
            <w:szCs w:val="26"/>
          </w:rPr>
          <w:t>статьей 18</w:t>
        </w:r>
      </w:hyperlink>
      <w:r w:rsidRPr="009C17E0">
        <w:rPr>
          <w:rFonts w:ascii="Times New Roman" w:hAnsi="Times New Roman" w:cs="Times New Roman"/>
          <w:sz w:val="26"/>
          <w:szCs w:val="26"/>
        </w:rPr>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6301F9" w:rsidRPr="00922D8B" w:rsidRDefault="006301F9" w:rsidP="006301F9">
      <w:pPr>
        <w:pStyle w:val="a3"/>
        <w:rPr>
          <w:rFonts w:ascii="Times New Roman" w:hAnsi="Times New Roman" w:cs="Times New Roman"/>
          <w:color w:val="000000" w:themeColor="text1"/>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VIII</w:t>
      </w:r>
      <w:r w:rsidRPr="009C17E0">
        <w:rPr>
          <w:rFonts w:ascii="Times New Roman" w:hAnsi="Times New Roman" w:cs="Times New Roman"/>
          <w:b/>
          <w:sz w:val="26"/>
          <w:szCs w:val="26"/>
        </w:rPr>
        <w:t>. Перечень государственных услуг, оказываемых гражданам и организациям</w:t>
      </w: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rPr>
        <w:t>в соответствии с административным регламентом Федеральной налоговой службы</w:t>
      </w:r>
    </w:p>
    <w:p w:rsidR="006301F9" w:rsidRPr="009C17E0" w:rsidRDefault="006301F9" w:rsidP="006301F9">
      <w:pPr>
        <w:pStyle w:val="a3"/>
        <w:rPr>
          <w:rFonts w:ascii="Times New Roman" w:hAnsi="Times New Roman" w:cs="Times New Roman"/>
          <w:sz w:val="26"/>
          <w:szCs w:val="26"/>
        </w:rPr>
      </w:pPr>
    </w:p>
    <w:p w:rsidR="006301F9" w:rsidRPr="00192185" w:rsidRDefault="006301F9" w:rsidP="006301F9">
      <w:pPr>
        <w:spacing w:after="0" w:line="240" w:lineRule="auto"/>
        <w:ind w:firstLine="708"/>
        <w:jc w:val="both"/>
        <w:rPr>
          <w:rFonts w:ascii="Times New Roman" w:hAnsi="Times New Roman" w:cs="Times New Roman"/>
          <w:sz w:val="26"/>
          <w:szCs w:val="26"/>
        </w:rPr>
      </w:pPr>
      <w:r w:rsidRPr="001A2832">
        <w:rPr>
          <w:rFonts w:ascii="Times New Roman" w:hAnsi="Times New Roman" w:cs="Times New Roman"/>
          <w:sz w:val="26"/>
          <w:szCs w:val="26"/>
        </w:rPr>
        <w:t>1</w:t>
      </w:r>
      <w:r>
        <w:rPr>
          <w:rFonts w:ascii="Times New Roman" w:hAnsi="Times New Roman" w:cs="Times New Roman"/>
          <w:sz w:val="26"/>
          <w:szCs w:val="26"/>
        </w:rPr>
        <w:t>7</w:t>
      </w:r>
      <w:r w:rsidRPr="001A2832">
        <w:rPr>
          <w:rFonts w:ascii="Times New Roman" w:hAnsi="Times New Roman" w:cs="Times New Roman"/>
          <w:sz w:val="26"/>
          <w:szCs w:val="26"/>
        </w:rPr>
        <w:t xml:space="preserve">. </w:t>
      </w:r>
      <w:r w:rsidRPr="00192185">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компетентности, </w:t>
      </w:r>
      <w:r>
        <w:rPr>
          <w:rFonts w:ascii="Times New Roman" w:hAnsi="Times New Roman" w:cs="Times New Roman"/>
          <w:sz w:val="26"/>
          <w:szCs w:val="26"/>
        </w:rPr>
        <w:t>государственный налоговый инспектор</w:t>
      </w:r>
      <w:r w:rsidRPr="00192185">
        <w:rPr>
          <w:rFonts w:ascii="Times New Roman" w:hAnsi="Times New Roman" w:cs="Times New Roman"/>
          <w:sz w:val="26"/>
          <w:szCs w:val="26"/>
        </w:rPr>
        <w:t xml:space="preserve"> осуществляет организационное обеспечение оказания следующих видов государственных услуг, осуществляемых инспекцией:</w:t>
      </w:r>
    </w:p>
    <w:p w:rsidR="006301F9" w:rsidRPr="00192185" w:rsidRDefault="006301F9" w:rsidP="006301F9">
      <w:pPr>
        <w:spacing w:after="0" w:line="240" w:lineRule="auto"/>
        <w:ind w:firstLine="708"/>
        <w:jc w:val="both"/>
        <w:rPr>
          <w:rFonts w:ascii="Times New Roman" w:eastAsia="Times New Roman" w:hAnsi="Times New Roman" w:cs="Times New Roman"/>
          <w:sz w:val="26"/>
          <w:szCs w:val="26"/>
          <w:lang w:eastAsia="ru-RU"/>
        </w:rPr>
      </w:pPr>
      <w:r w:rsidRPr="00192185">
        <w:rPr>
          <w:rFonts w:ascii="Times New Roman" w:hAnsi="Times New Roman" w:cs="Times New Roman"/>
          <w:sz w:val="26"/>
          <w:szCs w:val="26"/>
        </w:rPr>
        <w:t xml:space="preserve">информирование налогоплательщиков по вопросам функционирования отдела. </w:t>
      </w:r>
    </w:p>
    <w:p w:rsidR="006301F9" w:rsidRPr="009A756B" w:rsidRDefault="006301F9" w:rsidP="006301F9">
      <w:pPr>
        <w:pStyle w:val="ConsPlusNormal"/>
        <w:ind w:firstLine="709"/>
        <w:jc w:val="both"/>
        <w:rPr>
          <w:rFonts w:ascii="Times New Roman" w:hAnsi="Times New Roman" w:cs="Times New Roman"/>
          <w:color w:val="FF0000"/>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IX</w:t>
      </w:r>
      <w:r w:rsidRPr="009C17E0">
        <w:rPr>
          <w:rFonts w:ascii="Times New Roman" w:hAnsi="Times New Roman" w:cs="Times New Roman"/>
          <w:b/>
          <w:sz w:val="26"/>
          <w:szCs w:val="26"/>
        </w:rPr>
        <w:t>. Показатели эффективности и результативности</w:t>
      </w: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rPr>
        <w:t>профессиональной служебной деятельности</w:t>
      </w:r>
    </w:p>
    <w:p w:rsidR="006301F9" w:rsidRPr="009C17E0" w:rsidRDefault="006301F9" w:rsidP="006301F9">
      <w:pPr>
        <w:pStyle w:val="a3"/>
        <w:rPr>
          <w:rFonts w:ascii="Times New Roman" w:hAnsi="Times New Roman" w:cs="Times New Roman"/>
          <w:sz w:val="26"/>
          <w:szCs w:val="26"/>
        </w:rPr>
      </w:pP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 xml:space="preserve">18. Эффективность профессиональной служебной деятельности </w:t>
      </w:r>
      <w:r w:rsidR="002D0A20">
        <w:rPr>
          <w:rFonts w:ascii="Times New Roman" w:hAnsi="Times New Roman" w:cs="Times New Roman"/>
          <w:sz w:val="26"/>
          <w:szCs w:val="26"/>
        </w:rPr>
        <w:t xml:space="preserve">государственного налогового инспектора </w:t>
      </w:r>
      <w:r w:rsidRPr="00192185">
        <w:rPr>
          <w:rFonts w:ascii="Times New Roman" w:hAnsi="Times New Roman" w:cs="Times New Roman"/>
          <w:sz w:val="26"/>
          <w:szCs w:val="26"/>
        </w:rPr>
        <w:t>оценивается по следующим показателям:</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выполнения установленных индикативных показателей по федеральному бюджету, по страховым взносам (в разрезе внебюджетных фондов);</w:t>
      </w:r>
    </w:p>
    <w:p w:rsidR="006301F9" w:rsidRPr="00192185"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192185">
        <w:rPr>
          <w:rFonts w:ascii="Times New Roman" w:eastAsia="Times New Roman" w:hAnsi="Times New Roman" w:cs="Times New Roman"/>
          <w:sz w:val="26"/>
          <w:szCs w:val="26"/>
          <w:lang w:eastAsia="ru-RU"/>
        </w:rPr>
        <w:t>уровню ежемесячных отклонений фактических поступлений в федеральный бюджет от прогнозной оценки поступлений;</w:t>
      </w:r>
    </w:p>
    <w:p w:rsidR="006301F9" w:rsidRPr="00192185"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192185">
        <w:rPr>
          <w:rFonts w:ascii="Times New Roman" w:eastAsia="Times New Roman" w:hAnsi="Times New Roman" w:cs="Times New Roman"/>
          <w:sz w:val="26"/>
          <w:szCs w:val="26"/>
          <w:lang w:eastAsia="ru-RU"/>
        </w:rPr>
        <w:t>уровню ежемесячных отклонений фактических поступлений по страховым взносам от прогнозной оценки поступлений;</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 xml:space="preserve">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 </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 xml:space="preserve">своевременности и оперативности выполнения поручений; </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 xml:space="preserve">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 </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осознанию ответственности за последствия своих действий.</w:t>
      </w:r>
    </w:p>
    <w:p w:rsidR="006301F9" w:rsidRPr="00192185" w:rsidRDefault="006301F9" w:rsidP="006301F9">
      <w:pPr>
        <w:spacing w:after="0" w:line="240" w:lineRule="auto"/>
        <w:jc w:val="both"/>
        <w:rPr>
          <w:rFonts w:ascii="Times New Roman" w:hAnsi="Times New Roman" w:cs="Times New Roman"/>
          <w:sz w:val="26"/>
          <w:szCs w:val="26"/>
        </w:rPr>
      </w:pPr>
    </w:p>
    <w:p w:rsidR="006301F9" w:rsidRPr="009C17E0" w:rsidRDefault="006301F9" w:rsidP="006301F9">
      <w:pPr>
        <w:pStyle w:val="a3"/>
        <w:rPr>
          <w:rFonts w:ascii="Times New Roman" w:hAnsi="Times New Roman" w:cs="Times New Roman"/>
          <w:sz w:val="26"/>
          <w:szCs w:val="26"/>
        </w:rPr>
      </w:pPr>
    </w:p>
    <w:p w:rsidR="000C7B56" w:rsidRPr="000C7B56" w:rsidRDefault="000C7B56" w:rsidP="000C7B56">
      <w:pPr>
        <w:spacing w:after="0" w:line="240" w:lineRule="auto"/>
        <w:ind w:firstLine="708"/>
        <w:jc w:val="both"/>
        <w:rPr>
          <w:rFonts w:ascii="Times New Roman" w:hAnsi="Times New Roman" w:cs="Times New Roman"/>
          <w:sz w:val="26"/>
          <w:szCs w:val="26"/>
        </w:rPr>
      </w:pPr>
    </w:p>
    <w:tbl>
      <w:tblPr>
        <w:tblW w:w="0" w:type="auto"/>
        <w:tblInd w:w="289" w:type="dxa"/>
        <w:tblLook w:val="0000" w:firstRow="0" w:lastRow="0" w:firstColumn="0" w:lastColumn="0" w:noHBand="0" w:noVBand="0"/>
      </w:tblPr>
      <w:tblGrid>
        <w:gridCol w:w="4072"/>
        <w:gridCol w:w="236"/>
        <w:gridCol w:w="2174"/>
        <w:gridCol w:w="283"/>
        <w:gridCol w:w="2693"/>
      </w:tblGrid>
      <w:tr w:rsidR="000C7B56" w:rsidRPr="000C7B56" w:rsidTr="009E2507">
        <w:trPr>
          <w:trHeight w:val="244"/>
        </w:trPr>
        <w:tc>
          <w:tcPr>
            <w:tcW w:w="4072" w:type="dxa"/>
            <w:vAlign w:val="bottom"/>
          </w:tcPr>
          <w:p w:rsidR="000C7B56" w:rsidRPr="000C7B56" w:rsidRDefault="001170AD" w:rsidP="009E2507">
            <w:pPr>
              <w:spacing w:after="0" w:line="240" w:lineRule="auto"/>
              <w:jc w:val="both"/>
              <w:rPr>
                <w:rFonts w:ascii="Times New Roman CYR" w:hAnsi="Times New Roman CYR"/>
                <w:sz w:val="26"/>
                <w:szCs w:val="26"/>
              </w:rPr>
            </w:pPr>
            <w:r>
              <w:rPr>
                <w:rFonts w:ascii="Times New Roman CYR" w:hAnsi="Times New Roman CYR"/>
                <w:sz w:val="26"/>
                <w:szCs w:val="26"/>
              </w:rPr>
              <w:t>И.о. н</w:t>
            </w:r>
            <w:r w:rsidR="000C7B56" w:rsidRPr="000C7B56">
              <w:rPr>
                <w:rFonts w:ascii="Times New Roman CYR" w:hAnsi="Times New Roman CYR"/>
                <w:sz w:val="26"/>
                <w:szCs w:val="26"/>
              </w:rPr>
              <w:t>ачальник</w:t>
            </w:r>
            <w:r>
              <w:rPr>
                <w:rFonts w:ascii="Times New Roman CYR" w:hAnsi="Times New Roman CYR"/>
                <w:sz w:val="26"/>
                <w:szCs w:val="26"/>
              </w:rPr>
              <w:t>а</w:t>
            </w:r>
            <w:r w:rsidR="000C7B56" w:rsidRPr="000C7B56">
              <w:rPr>
                <w:rFonts w:ascii="Times New Roman CYR" w:hAnsi="Times New Roman CYR"/>
                <w:sz w:val="26"/>
                <w:szCs w:val="26"/>
              </w:rPr>
              <w:t xml:space="preserve"> аналитического отдела </w:t>
            </w:r>
          </w:p>
        </w:tc>
        <w:tc>
          <w:tcPr>
            <w:tcW w:w="236" w:type="dxa"/>
            <w:vAlign w:val="bottom"/>
          </w:tcPr>
          <w:p w:rsidR="000C7B56" w:rsidRPr="000C7B56" w:rsidRDefault="000C7B56" w:rsidP="009E2507">
            <w:pPr>
              <w:spacing w:after="0" w:line="240" w:lineRule="auto"/>
              <w:jc w:val="both"/>
              <w:rPr>
                <w:rFonts w:ascii="Times New Roman CYR" w:hAnsi="Times New Roman CYR"/>
                <w:sz w:val="26"/>
                <w:szCs w:val="26"/>
              </w:rPr>
            </w:pPr>
            <w:r w:rsidRPr="000C7B56">
              <w:rPr>
                <w:rFonts w:ascii="Times New Roman CYR" w:hAnsi="Times New Roman CYR"/>
                <w:sz w:val="26"/>
                <w:szCs w:val="26"/>
              </w:rPr>
              <w:t xml:space="preserve">  </w:t>
            </w:r>
          </w:p>
        </w:tc>
        <w:tc>
          <w:tcPr>
            <w:tcW w:w="2174" w:type="dxa"/>
            <w:tcBorders>
              <w:bottom w:val="single" w:sz="4" w:space="0" w:color="auto"/>
            </w:tcBorders>
            <w:vAlign w:val="bottom"/>
          </w:tcPr>
          <w:p w:rsidR="000C7B56" w:rsidRPr="000C7B56" w:rsidRDefault="000C7B56" w:rsidP="009E2507">
            <w:pPr>
              <w:spacing w:after="0" w:line="240" w:lineRule="auto"/>
              <w:jc w:val="both"/>
              <w:rPr>
                <w:rFonts w:ascii="Times New Roman CYR" w:hAnsi="Times New Roman CYR"/>
                <w:sz w:val="26"/>
                <w:szCs w:val="26"/>
              </w:rPr>
            </w:pPr>
          </w:p>
        </w:tc>
        <w:tc>
          <w:tcPr>
            <w:tcW w:w="283" w:type="dxa"/>
            <w:vAlign w:val="bottom"/>
          </w:tcPr>
          <w:p w:rsidR="000C7B56" w:rsidRPr="000C7B56" w:rsidRDefault="000C7B56" w:rsidP="009E2507">
            <w:pPr>
              <w:spacing w:after="0" w:line="240" w:lineRule="auto"/>
              <w:jc w:val="both"/>
              <w:rPr>
                <w:rFonts w:ascii="Times New Roman CYR" w:hAnsi="Times New Roman CYR"/>
                <w:sz w:val="26"/>
                <w:szCs w:val="26"/>
              </w:rPr>
            </w:pPr>
          </w:p>
        </w:tc>
        <w:tc>
          <w:tcPr>
            <w:tcW w:w="2693" w:type="dxa"/>
            <w:vAlign w:val="bottom"/>
          </w:tcPr>
          <w:p w:rsidR="000C7B56" w:rsidRPr="000C7B56" w:rsidRDefault="000C7B56" w:rsidP="000C7B56">
            <w:pPr>
              <w:spacing w:after="0" w:line="240" w:lineRule="auto"/>
              <w:jc w:val="both"/>
              <w:rPr>
                <w:rFonts w:ascii="Times New Roman CYR" w:hAnsi="Times New Roman CYR"/>
                <w:sz w:val="26"/>
                <w:szCs w:val="26"/>
              </w:rPr>
            </w:pPr>
            <w:r>
              <w:rPr>
                <w:rFonts w:ascii="Times New Roman CYR" w:hAnsi="Times New Roman CYR"/>
                <w:sz w:val="26"/>
                <w:szCs w:val="26"/>
              </w:rPr>
              <w:t xml:space="preserve">       </w:t>
            </w:r>
            <w:r w:rsidR="001170AD">
              <w:rPr>
                <w:rFonts w:ascii="Times New Roman CYR" w:hAnsi="Times New Roman CYR"/>
                <w:sz w:val="26"/>
                <w:szCs w:val="26"/>
              </w:rPr>
              <w:t xml:space="preserve">     А.А. Крюкова</w:t>
            </w:r>
            <w:r w:rsidRPr="000C7B56">
              <w:rPr>
                <w:rFonts w:ascii="Times New Roman CYR" w:hAnsi="Times New Roman CYR"/>
                <w:sz w:val="26"/>
                <w:szCs w:val="26"/>
              </w:rPr>
              <w:t xml:space="preserve">  </w:t>
            </w:r>
          </w:p>
        </w:tc>
      </w:tr>
    </w:tbl>
    <w:p w:rsidR="000C7B56" w:rsidRDefault="000C7B56" w:rsidP="000C7B56">
      <w:pPr>
        <w:spacing w:line="240" w:lineRule="auto"/>
        <w:jc w:val="both"/>
        <w:rPr>
          <w:rFonts w:ascii="Times New Roman" w:hAnsi="Times New Roman" w:cs="Times New Roman"/>
          <w:color w:val="000080"/>
          <w:sz w:val="26"/>
          <w:szCs w:val="26"/>
        </w:rPr>
      </w:pPr>
    </w:p>
    <w:p w:rsidR="00C92830" w:rsidRPr="000C7B56" w:rsidRDefault="00C92830" w:rsidP="000C7B56">
      <w:pPr>
        <w:spacing w:line="240" w:lineRule="auto"/>
        <w:jc w:val="both"/>
        <w:rPr>
          <w:rFonts w:ascii="Times New Roman" w:hAnsi="Times New Roman" w:cs="Times New Roman"/>
          <w:color w:val="000080"/>
          <w:sz w:val="26"/>
          <w:szCs w:val="26"/>
        </w:rPr>
      </w:pPr>
    </w:p>
    <w:p w:rsidR="000C7B56" w:rsidRPr="000C7B56" w:rsidRDefault="000C7B56" w:rsidP="000C7B56">
      <w:pPr>
        <w:spacing w:line="240" w:lineRule="auto"/>
        <w:ind w:firstLine="284"/>
        <w:jc w:val="both"/>
        <w:rPr>
          <w:rFonts w:ascii="Times New Roman" w:hAnsi="Times New Roman" w:cs="Times New Roman"/>
          <w:sz w:val="26"/>
          <w:szCs w:val="26"/>
        </w:rPr>
      </w:pPr>
      <w:r w:rsidRPr="000C7B56">
        <w:rPr>
          <w:rFonts w:ascii="Times New Roman" w:hAnsi="Times New Roman" w:cs="Times New Roman"/>
          <w:sz w:val="26"/>
          <w:szCs w:val="26"/>
        </w:rPr>
        <w:t>Согласовано:</w:t>
      </w:r>
    </w:p>
    <w:p w:rsidR="000C7B56" w:rsidRPr="000C7B56" w:rsidRDefault="00C92830" w:rsidP="000C7B56">
      <w:pPr>
        <w:spacing w:line="240" w:lineRule="auto"/>
        <w:ind w:firstLine="284"/>
        <w:jc w:val="both"/>
        <w:rPr>
          <w:rFonts w:ascii="Times New Roman" w:hAnsi="Times New Roman" w:cs="Times New Roman"/>
          <w:sz w:val="26"/>
          <w:szCs w:val="26"/>
        </w:rPr>
      </w:pPr>
      <w:r>
        <w:rPr>
          <w:rFonts w:ascii="Times New Roman" w:hAnsi="Times New Roman" w:cs="Times New Roman"/>
          <w:sz w:val="26"/>
          <w:szCs w:val="26"/>
        </w:rPr>
        <w:t>Заместитель</w:t>
      </w:r>
      <w:r w:rsidR="000C7B56" w:rsidRPr="000C7B56">
        <w:rPr>
          <w:rFonts w:ascii="Times New Roman" w:hAnsi="Times New Roman" w:cs="Times New Roman"/>
          <w:sz w:val="26"/>
          <w:szCs w:val="26"/>
        </w:rPr>
        <w:t xml:space="preserve"> начальника Инспекции</w:t>
      </w:r>
      <w:r>
        <w:rPr>
          <w:rFonts w:ascii="Times New Roman" w:hAnsi="Times New Roman" w:cs="Times New Roman"/>
          <w:sz w:val="26"/>
          <w:szCs w:val="26"/>
        </w:rPr>
        <w:t xml:space="preserve">   _______________ </w:t>
      </w:r>
      <w:r w:rsidR="000C7B56" w:rsidRPr="000C7B56">
        <w:rPr>
          <w:rFonts w:ascii="Times New Roman" w:hAnsi="Times New Roman" w:cs="Times New Roman"/>
          <w:sz w:val="26"/>
          <w:szCs w:val="26"/>
        </w:rPr>
        <w:t xml:space="preserve">                </w:t>
      </w:r>
      <w:r>
        <w:rPr>
          <w:rFonts w:ascii="Times New Roman" w:hAnsi="Times New Roman" w:cs="Times New Roman"/>
          <w:sz w:val="26"/>
          <w:szCs w:val="26"/>
        </w:rPr>
        <w:t xml:space="preserve"> </w:t>
      </w:r>
      <w:r w:rsidR="000C7B56" w:rsidRPr="000C7B56">
        <w:rPr>
          <w:rFonts w:ascii="Times New Roman" w:hAnsi="Times New Roman" w:cs="Times New Roman"/>
          <w:sz w:val="26"/>
          <w:szCs w:val="26"/>
        </w:rPr>
        <w:t xml:space="preserve"> </w:t>
      </w:r>
      <w:r>
        <w:rPr>
          <w:rFonts w:ascii="Times New Roman" w:hAnsi="Times New Roman" w:cs="Times New Roman"/>
          <w:sz w:val="26"/>
          <w:szCs w:val="26"/>
        </w:rPr>
        <w:t>Е</w:t>
      </w:r>
      <w:r w:rsidR="000C7B56" w:rsidRPr="000C7B56">
        <w:rPr>
          <w:rFonts w:ascii="Times New Roman" w:hAnsi="Times New Roman" w:cs="Times New Roman"/>
          <w:sz w:val="26"/>
          <w:szCs w:val="26"/>
        </w:rPr>
        <w:t>.</w:t>
      </w:r>
      <w:r w:rsidR="00B4081F">
        <w:rPr>
          <w:rFonts w:ascii="Times New Roman" w:hAnsi="Times New Roman" w:cs="Times New Roman"/>
          <w:sz w:val="26"/>
          <w:szCs w:val="26"/>
        </w:rPr>
        <w:t>Ю</w:t>
      </w:r>
      <w:r w:rsidR="000C7B56" w:rsidRPr="000C7B56">
        <w:rPr>
          <w:rFonts w:ascii="Times New Roman" w:hAnsi="Times New Roman" w:cs="Times New Roman"/>
          <w:sz w:val="26"/>
          <w:szCs w:val="26"/>
        </w:rPr>
        <w:t xml:space="preserve">. </w:t>
      </w:r>
      <w:r w:rsidR="00B4081F">
        <w:rPr>
          <w:rFonts w:ascii="Times New Roman" w:hAnsi="Times New Roman" w:cs="Times New Roman"/>
          <w:sz w:val="26"/>
          <w:szCs w:val="26"/>
        </w:rPr>
        <w:t>Прокопье</w:t>
      </w:r>
      <w:r>
        <w:rPr>
          <w:rFonts w:ascii="Times New Roman" w:hAnsi="Times New Roman" w:cs="Times New Roman"/>
          <w:sz w:val="26"/>
          <w:szCs w:val="26"/>
        </w:rPr>
        <w:t>ва</w:t>
      </w:r>
    </w:p>
    <w:p w:rsidR="00F23A02" w:rsidRPr="00F23A02" w:rsidRDefault="00F23A02" w:rsidP="00AE7897">
      <w:pPr>
        <w:spacing w:after="0" w:line="240" w:lineRule="auto"/>
        <w:ind w:firstLine="708"/>
        <w:jc w:val="both"/>
        <w:rPr>
          <w:rFonts w:ascii="Times New Roman CYR" w:hAnsi="Times New Roman CYR"/>
          <w:sz w:val="24"/>
          <w:szCs w:val="24"/>
        </w:rPr>
      </w:pPr>
    </w:p>
    <w:sectPr w:rsidR="00F23A02" w:rsidRPr="00F23A02" w:rsidSect="00A05384">
      <w:pgSz w:w="11906" w:h="16838"/>
      <w:pgMar w:top="1134" w:right="566"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B6185D"/>
    <w:multiLevelType w:val="multilevel"/>
    <w:tmpl w:val="C284F68C"/>
    <w:lvl w:ilvl="0">
      <w:start w:val="2"/>
      <w:numFmt w:val="decimal"/>
      <w:lvlText w:val="%1."/>
      <w:lvlJc w:val="left"/>
      <w:pPr>
        <w:ind w:left="840" w:hanging="840"/>
      </w:pPr>
      <w:rPr>
        <w:rFonts w:hint="default"/>
      </w:rPr>
    </w:lvl>
    <w:lvl w:ilvl="1">
      <w:start w:val="2"/>
      <w:numFmt w:val="decimal"/>
      <w:lvlText w:val="%1.%2."/>
      <w:lvlJc w:val="left"/>
      <w:pPr>
        <w:ind w:left="1080" w:hanging="840"/>
      </w:pPr>
      <w:rPr>
        <w:rFonts w:hint="default"/>
      </w:rPr>
    </w:lvl>
    <w:lvl w:ilvl="2">
      <w:start w:val="3"/>
      <w:numFmt w:val="decimal"/>
      <w:lvlText w:val="%1.%2.%3."/>
      <w:lvlJc w:val="left"/>
      <w:pPr>
        <w:ind w:left="1320" w:hanging="840"/>
      </w:pPr>
      <w:rPr>
        <w:rFonts w:hint="default"/>
      </w:rPr>
    </w:lvl>
    <w:lvl w:ilvl="3">
      <w:start w:val="11"/>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FCA"/>
    <w:rsid w:val="00023274"/>
    <w:rsid w:val="00026DCC"/>
    <w:rsid w:val="000567AB"/>
    <w:rsid w:val="000C7B56"/>
    <w:rsid w:val="000C7CAD"/>
    <w:rsid w:val="001170AD"/>
    <w:rsid w:val="00141D28"/>
    <w:rsid w:val="001805E2"/>
    <w:rsid w:val="001F4068"/>
    <w:rsid w:val="002D0A20"/>
    <w:rsid w:val="00313827"/>
    <w:rsid w:val="00363D43"/>
    <w:rsid w:val="003A163A"/>
    <w:rsid w:val="003A49D2"/>
    <w:rsid w:val="003A7E89"/>
    <w:rsid w:val="003B6821"/>
    <w:rsid w:val="00483CC9"/>
    <w:rsid w:val="004A2DDD"/>
    <w:rsid w:val="004F7AD5"/>
    <w:rsid w:val="00542420"/>
    <w:rsid w:val="005803FF"/>
    <w:rsid w:val="005E5F31"/>
    <w:rsid w:val="005F3F31"/>
    <w:rsid w:val="006201F1"/>
    <w:rsid w:val="006301F9"/>
    <w:rsid w:val="006A79F4"/>
    <w:rsid w:val="006F658B"/>
    <w:rsid w:val="00725CB1"/>
    <w:rsid w:val="00781564"/>
    <w:rsid w:val="00795EA8"/>
    <w:rsid w:val="007B591B"/>
    <w:rsid w:val="007D7451"/>
    <w:rsid w:val="008352B4"/>
    <w:rsid w:val="00905FEC"/>
    <w:rsid w:val="009C0ACD"/>
    <w:rsid w:val="00A000FB"/>
    <w:rsid w:val="00A002E0"/>
    <w:rsid w:val="00A05384"/>
    <w:rsid w:val="00A55FCA"/>
    <w:rsid w:val="00A918EF"/>
    <w:rsid w:val="00AE7897"/>
    <w:rsid w:val="00AF6646"/>
    <w:rsid w:val="00B06708"/>
    <w:rsid w:val="00B20484"/>
    <w:rsid w:val="00B2393D"/>
    <w:rsid w:val="00B24B69"/>
    <w:rsid w:val="00B4081F"/>
    <w:rsid w:val="00B56B86"/>
    <w:rsid w:val="00BA124A"/>
    <w:rsid w:val="00C13E6B"/>
    <w:rsid w:val="00C155A6"/>
    <w:rsid w:val="00C92830"/>
    <w:rsid w:val="00CC5360"/>
    <w:rsid w:val="00D17D6B"/>
    <w:rsid w:val="00D27AB3"/>
    <w:rsid w:val="00D811AC"/>
    <w:rsid w:val="00DC2E5D"/>
    <w:rsid w:val="00DD30C2"/>
    <w:rsid w:val="00DD3D76"/>
    <w:rsid w:val="00DD4553"/>
    <w:rsid w:val="00DF1DA6"/>
    <w:rsid w:val="00EA202C"/>
    <w:rsid w:val="00EE2330"/>
    <w:rsid w:val="00F03869"/>
    <w:rsid w:val="00F22AAD"/>
    <w:rsid w:val="00F23A02"/>
    <w:rsid w:val="00F65C84"/>
    <w:rsid w:val="00FA3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23A02"/>
  </w:style>
  <w:style w:type="paragraph" w:styleId="2">
    <w:name w:val="heading 2"/>
    <w:basedOn w:val="a"/>
    <w:next w:val="a"/>
    <w:link w:val="20"/>
    <w:unhideWhenUsed/>
    <w:qFormat/>
    <w:rsid w:val="00F23A0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23A02"/>
    <w:rPr>
      <w:rFonts w:ascii="Times New Roman" w:eastAsia="Times New Roman" w:hAnsi="Times New Roman" w:cs="Times New Roman"/>
      <w:bCs/>
      <w:sz w:val="24"/>
      <w:szCs w:val="26"/>
    </w:rPr>
  </w:style>
  <w:style w:type="paragraph" w:customStyle="1" w:styleId="ConsPlusNormal">
    <w:name w:val="ConsPlusNormal"/>
    <w:link w:val="ConsPlusNormal0"/>
    <w:rsid w:val="00F23A02"/>
    <w:pPr>
      <w:widowControl w:val="0"/>
      <w:autoSpaceDE w:val="0"/>
      <w:autoSpaceDN w:val="0"/>
      <w:spacing w:after="0" w:line="240" w:lineRule="auto"/>
    </w:pPr>
    <w:rPr>
      <w:rFonts w:ascii="Calibri" w:eastAsia="Times New Roman" w:hAnsi="Calibri" w:cs="Calibri"/>
      <w:szCs w:val="20"/>
      <w:lang w:eastAsia="ru-RU"/>
    </w:rPr>
  </w:style>
  <w:style w:type="paragraph" w:styleId="a3">
    <w:name w:val="No Spacing"/>
    <w:link w:val="a4"/>
    <w:uiPriority w:val="1"/>
    <w:qFormat/>
    <w:rsid w:val="00F23A02"/>
    <w:pPr>
      <w:spacing w:after="0" w:line="240" w:lineRule="auto"/>
      <w:jc w:val="both"/>
    </w:pPr>
    <w:rPr>
      <w:rFonts w:ascii="Times New Roman CYR" w:hAnsi="Times New Roman CYR"/>
      <w:sz w:val="24"/>
      <w:szCs w:val="16"/>
    </w:rPr>
  </w:style>
  <w:style w:type="character" w:customStyle="1" w:styleId="FontStyle11">
    <w:name w:val="Font Style11"/>
    <w:rsid w:val="00F23A02"/>
    <w:rPr>
      <w:rFonts w:ascii="Times New Roman" w:hAnsi="Times New Roman" w:cs="Times New Roman" w:hint="default"/>
      <w:sz w:val="26"/>
      <w:szCs w:val="26"/>
    </w:rPr>
  </w:style>
  <w:style w:type="paragraph" w:styleId="a5">
    <w:name w:val="List Paragraph"/>
    <w:basedOn w:val="a"/>
    <w:link w:val="a6"/>
    <w:uiPriority w:val="34"/>
    <w:qFormat/>
    <w:rsid w:val="00F23A02"/>
    <w:pPr>
      <w:spacing w:after="0" w:line="240" w:lineRule="auto"/>
      <w:ind w:left="720"/>
      <w:contextualSpacing/>
      <w:jc w:val="both"/>
    </w:pPr>
    <w:rPr>
      <w:rFonts w:ascii="Times New Roman" w:eastAsia="Times New Roman" w:hAnsi="Times New Roman" w:cs="Times New Roman"/>
      <w:sz w:val="24"/>
      <w:lang w:val="en-US" w:bidi="en-US"/>
    </w:rPr>
  </w:style>
  <w:style w:type="character" w:customStyle="1" w:styleId="a6">
    <w:name w:val="Абзац списка Знак"/>
    <w:link w:val="a5"/>
    <w:uiPriority w:val="34"/>
    <w:locked/>
    <w:rsid w:val="00F23A02"/>
    <w:rPr>
      <w:rFonts w:ascii="Times New Roman" w:eastAsia="Times New Roman" w:hAnsi="Times New Roman" w:cs="Times New Roman"/>
      <w:sz w:val="24"/>
      <w:lang w:val="en-US" w:bidi="en-US"/>
    </w:rPr>
  </w:style>
  <w:style w:type="character" w:customStyle="1" w:styleId="a4">
    <w:name w:val="Без интервала Знак"/>
    <w:link w:val="a3"/>
    <w:uiPriority w:val="1"/>
    <w:rsid w:val="00F23A02"/>
    <w:rPr>
      <w:rFonts w:ascii="Times New Roman CYR" w:hAnsi="Times New Roman CYR"/>
      <w:sz w:val="24"/>
      <w:szCs w:val="16"/>
    </w:rPr>
  </w:style>
  <w:style w:type="character" w:customStyle="1" w:styleId="ConsPlusNormal0">
    <w:name w:val="ConsPlusNormal Знак"/>
    <w:link w:val="ConsPlusNormal"/>
    <w:locked/>
    <w:rsid w:val="00F23A02"/>
    <w:rPr>
      <w:rFonts w:ascii="Calibri" w:eastAsia="Times New Roman" w:hAnsi="Calibri" w:cs="Calibri"/>
      <w:szCs w:val="20"/>
      <w:lang w:eastAsia="ru-RU"/>
    </w:rPr>
  </w:style>
  <w:style w:type="paragraph" w:styleId="a7">
    <w:name w:val="Balloon Text"/>
    <w:basedOn w:val="a"/>
    <w:link w:val="a8"/>
    <w:uiPriority w:val="99"/>
    <w:semiHidden/>
    <w:unhideWhenUsed/>
    <w:rsid w:val="00B24B6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24B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23A02"/>
  </w:style>
  <w:style w:type="paragraph" w:styleId="2">
    <w:name w:val="heading 2"/>
    <w:basedOn w:val="a"/>
    <w:next w:val="a"/>
    <w:link w:val="20"/>
    <w:unhideWhenUsed/>
    <w:qFormat/>
    <w:rsid w:val="00F23A0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23A02"/>
    <w:rPr>
      <w:rFonts w:ascii="Times New Roman" w:eastAsia="Times New Roman" w:hAnsi="Times New Roman" w:cs="Times New Roman"/>
      <w:bCs/>
      <w:sz w:val="24"/>
      <w:szCs w:val="26"/>
    </w:rPr>
  </w:style>
  <w:style w:type="paragraph" w:customStyle="1" w:styleId="ConsPlusNormal">
    <w:name w:val="ConsPlusNormal"/>
    <w:link w:val="ConsPlusNormal0"/>
    <w:rsid w:val="00F23A02"/>
    <w:pPr>
      <w:widowControl w:val="0"/>
      <w:autoSpaceDE w:val="0"/>
      <w:autoSpaceDN w:val="0"/>
      <w:spacing w:after="0" w:line="240" w:lineRule="auto"/>
    </w:pPr>
    <w:rPr>
      <w:rFonts w:ascii="Calibri" w:eastAsia="Times New Roman" w:hAnsi="Calibri" w:cs="Calibri"/>
      <w:szCs w:val="20"/>
      <w:lang w:eastAsia="ru-RU"/>
    </w:rPr>
  </w:style>
  <w:style w:type="paragraph" w:styleId="a3">
    <w:name w:val="No Spacing"/>
    <w:link w:val="a4"/>
    <w:uiPriority w:val="1"/>
    <w:qFormat/>
    <w:rsid w:val="00F23A02"/>
    <w:pPr>
      <w:spacing w:after="0" w:line="240" w:lineRule="auto"/>
      <w:jc w:val="both"/>
    </w:pPr>
    <w:rPr>
      <w:rFonts w:ascii="Times New Roman CYR" w:hAnsi="Times New Roman CYR"/>
      <w:sz w:val="24"/>
      <w:szCs w:val="16"/>
    </w:rPr>
  </w:style>
  <w:style w:type="character" w:customStyle="1" w:styleId="FontStyle11">
    <w:name w:val="Font Style11"/>
    <w:rsid w:val="00F23A02"/>
    <w:rPr>
      <w:rFonts w:ascii="Times New Roman" w:hAnsi="Times New Roman" w:cs="Times New Roman" w:hint="default"/>
      <w:sz w:val="26"/>
      <w:szCs w:val="26"/>
    </w:rPr>
  </w:style>
  <w:style w:type="paragraph" w:styleId="a5">
    <w:name w:val="List Paragraph"/>
    <w:basedOn w:val="a"/>
    <w:link w:val="a6"/>
    <w:uiPriority w:val="34"/>
    <w:qFormat/>
    <w:rsid w:val="00F23A02"/>
    <w:pPr>
      <w:spacing w:after="0" w:line="240" w:lineRule="auto"/>
      <w:ind w:left="720"/>
      <w:contextualSpacing/>
      <w:jc w:val="both"/>
    </w:pPr>
    <w:rPr>
      <w:rFonts w:ascii="Times New Roman" w:eastAsia="Times New Roman" w:hAnsi="Times New Roman" w:cs="Times New Roman"/>
      <w:sz w:val="24"/>
      <w:lang w:val="en-US" w:bidi="en-US"/>
    </w:rPr>
  </w:style>
  <w:style w:type="character" w:customStyle="1" w:styleId="a6">
    <w:name w:val="Абзац списка Знак"/>
    <w:link w:val="a5"/>
    <w:uiPriority w:val="34"/>
    <w:locked/>
    <w:rsid w:val="00F23A02"/>
    <w:rPr>
      <w:rFonts w:ascii="Times New Roman" w:eastAsia="Times New Roman" w:hAnsi="Times New Roman" w:cs="Times New Roman"/>
      <w:sz w:val="24"/>
      <w:lang w:val="en-US" w:bidi="en-US"/>
    </w:rPr>
  </w:style>
  <w:style w:type="character" w:customStyle="1" w:styleId="a4">
    <w:name w:val="Без интервала Знак"/>
    <w:link w:val="a3"/>
    <w:uiPriority w:val="1"/>
    <w:rsid w:val="00F23A02"/>
    <w:rPr>
      <w:rFonts w:ascii="Times New Roman CYR" w:hAnsi="Times New Roman CYR"/>
      <w:sz w:val="24"/>
      <w:szCs w:val="16"/>
    </w:rPr>
  </w:style>
  <w:style w:type="character" w:customStyle="1" w:styleId="ConsPlusNormal0">
    <w:name w:val="ConsPlusNormal Знак"/>
    <w:link w:val="ConsPlusNormal"/>
    <w:locked/>
    <w:rsid w:val="00F23A02"/>
    <w:rPr>
      <w:rFonts w:ascii="Calibri" w:eastAsia="Times New Roman" w:hAnsi="Calibri" w:cs="Calibri"/>
      <w:szCs w:val="20"/>
      <w:lang w:eastAsia="ru-RU"/>
    </w:rPr>
  </w:style>
  <w:style w:type="paragraph" w:styleId="a7">
    <w:name w:val="Balloon Text"/>
    <w:basedOn w:val="a"/>
    <w:link w:val="a8"/>
    <w:uiPriority w:val="99"/>
    <w:semiHidden/>
    <w:unhideWhenUsed/>
    <w:rsid w:val="00B24B6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24B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B1E6C5936184AD8E40BA20B1104E1A9C37CD447AE0FE94EA91D3EBC0CB1031B55B6C9D507CC0AFnCwCH"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15B1E6C5936184AD8E40BA20B1104E1A9C37CD447AE0FE94EA91D3EBC0CB1031B55B6C9D507CC0A8nCwB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5B1E6C5936184AD8E40BA20B1104E1A9C37CD447AE0FE94EA91D3EBC0CB1031B55B6C9D507CC0AAnCwAH" TargetMode="External"/><Relationship Id="rId11" Type="http://schemas.openxmlformats.org/officeDocument/2006/relationships/hyperlink" Target="consultantplus://offline/ref=15B1E6C5936184AD8E40BA20B1104E1A9C37CD447AE0FE94EA91D3EBC0CB1031B55B6C9D507CC0ADnCw1H" TargetMode="External"/><Relationship Id="rId5" Type="http://schemas.openxmlformats.org/officeDocument/2006/relationships/webSettings" Target="webSettings.xml"/><Relationship Id="rId10" Type="http://schemas.openxmlformats.org/officeDocument/2006/relationships/hyperlink" Target="consultantplus://offline/ref=15B1E6C5936184AD8E40BA20B1104E1A953ACE4670E9A39EE2C8DFE9C7C44F26B212609C507CC2nAw3H" TargetMode="External"/><Relationship Id="rId4" Type="http://schemas.openxmlformats.org/officeDocument/2006/relationships/settings" Target="settings.xml"/><Relationship Id="rId9" Type="http://schemas.openxmlformats.org/officeDocument/2006/relationships/hyperlink" Target="consultantplus://offline/ref=15B1E6C5936184AD8E40BA20B1104E1A9C37CD447AE0FE94EA91D3EBC0CB1031B55B6C9D507CC0ADnCw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10</Pages>
  <Words>4541</Words>
  <Characters>25889</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Подойникова Наталья Юрьевна</dc:creator>
  <cp:lastModifiedBy>Бачина Наталия Сергеевна</cp:lastModifiedBy>
  <cp:revision>9</cp:revision>
  <cp:lastPrinted>2018-05-14T04:34:00Z</cp:lastPrinted>
  <dcterms:created xsi:type="dcterms:W3CDTF">2024-02-09T05:56:00Z</dcterms:created>
  <dcterms:modified xsi:type="dcterms:W3CDTF">2024-02-19T05:40:00Z</dcterms:modified>
</cp:coreProperties>
</file>